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39F2" w:rsidRPr="007C7E3E" w:rsidRDefault="00DB0621" w:rsidP="000C74F9">
      <w:pPr>
        <w:bidi/>
        <w:jc w:val="both"/>
        <w:rPr>
          <w:rFonts w:cs="B Nazanin"/>
          <w:b/>
          <w:bCs/>
          <w:noProof/>
          <w:sz w:val="6"/>
          <w:szCs w:val="6"/>
          <w:rtl/>
        </w:rPr>
      </w:pPr>
      <w:r w:rsidRPr="007C7E3E">
        <w:rPr>
          <w:rFonts w:cs="B Nazanin"/>
          <w:b/>
          <w:bCs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-220980</wp:posOffset>
                </wp:positionV>
                <wp:extent cx="3863340" cy="350520"/>
                <wp:effectExtent l="9525" t="13335" r="13335" b="7620"/>
                <wp:wrapNone/>
                <wp:docPr id="44343694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334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9F2" w:rsidRPr="00AA39F2" w:rsidRDefault="00AA39F2" w:rsidP="00AA39F2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IRANSans" w:hAnsi="IRANSans" w:cs="IRANSan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IRANSans" w:hAnsi="IRANSans" w:cs="IRANSans"/>
                                <w:b/>
                                <w:bCs/>
                                <w:lang w:bidi="fa-IR"/>
                              </w:rPr>
                              <w:sym w:font="Wingdings" w:char="F09B"/>
                            </w:r>
                            <w:r>
                              <w:rPr>
                                <w:rFonts w:ascii="IRANSans" w:hAnsi="IRANSans" w:cs="IRANSans"/>
                                <w:b/>
                                <w:bCs/>
                                <w:lang w:bidi="fa-IR"/>
                              </w:rPr>
                              <w:sym w:font="Wingdings" w:char="F09B"/>
                            </w:r>
                            <w:r>
                              <w:rPr>
                                <w:rFonts w:ascii="IRANSans" w:hAnsi="IRANSans" w:cs="IRANSan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A39F2">
                              <w:rPr>
                                <w:rFonts w:ascii="IRANSans" w:hAnsi="IRANSans" w:cs="IRANSans"/>
                                <w:b/>
                                <w:bCs/>
                                <w:rtl/>
                                <w:lang w:bidi="fa-IR"/>
                              </w:rPr>
                              <w:t>مجموعه س</w:t>
                            </w:r>
                            <w:r w:rsidR="00DA5AE3">
                              <w:rPr>
                                <w:rFonts w:ascii="IRANSans" w:hAnsi="IRANSans" w:cs="IRANSans" w:hint="cs"/>
                                <w:b/>
                                <w:bCs/>
                                <w:rtl/>
                                <w:lang w:bidi="fa-IR"/>
                              </w:rPr>
                              <w:t>ؤ</w:t>
                            </w:r>
                            <w:r w:rsidRPr="00AA39F2">
                              <w:rPr>
                                <w:rFonts w:ascii="IRANSans" w:hAnsi="IRANSans" w:cs="IRANSans"/>
                                <w:b/>
                                <w:bCs/>
                                <w:rtl/>
                                <w:lang w:bidi="fa-IR"/>
                              </w:rPr>
                              <w:t>الات کتاب ارزشمند حریم ریحانه</w:t>
                            </w:r>
                            <w:r>
                              <w:rPr>
                                <w:rFonts w:ascii="IRANSans" w:hAnsi="IRANSans" w:cs="IRANSan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IRANSans" w:hAnsi="IRANSans" w:cs="IRANSans"/>
                                <w:b/>
                                <w:bCs/>
                                <w:lang w:bidi="fa-IR"/>
                              </w:rPr>
                              <w:sym w:font="Wingdings" w:char="F09B"/>
                            </w:r>
                            <w:r>
                              <w:rPr>
                                <w:rFonts w:ascii="IRANSans" w:hAnsi="IRANSans" w:cs="IRANSans"/>
                                <w:b/>
                                <w:bCs/>
                                <w:lang w:bidi="fa-IR"/>
                              </w:rP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0" o:spid="_x0000_s1026" style="position:absolute;left:0;text-align:left;margin-left:127.65pt;margin-top:-17.4pt;width:304.2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ZEJAIAAEUEAAAOAAAAZHJzL2Uyb0RvYy54bWysU9uO0zAQfUfiHyy/06TX3Y2arlZdipCW&#10;i1j4AMd2EoPjMbbbpHw9Y6dbusATIg/WTMZz5syZ8fp26DQ5SOcVmJJOJzkl0nAQyjQl/fJ59+qa&#10;Eh+YEUyDkSU9Sk9vNy9frHtbyBm0oIV0BEGML3pb0jYEW2SZ563smJ+AlQaDNbiOBXRdkwnHekTv&#10;dDbL81XWgxPWAZfe49/7MUg3Cb+uJQ8f6trLQHRJkVtIp0tnFc9ss2ZF45htFT/RYP/AomPKYNEz&#10;1D0LjOyd+gOqU9yBhzpMOHQZ1LXiMvWA3Uzz37p5bJmVqRcUx9uzTP7/wfL3h0f70UXq3j4A/+aJ&#10;gW3LTCPvnIO+lUxguWkUKuutL84J0fGYSqr+HQgcLdsHSBoMtesiIHZHhiT18Sy1HALh+HN+vZrP&#10;FzgRjrH5Ml/O0iwyVjxlW+fDGwkdiUZJHeyN+ITzTCXY4cGHpLcghnWxuvhKSd1pnN6BaTJdrVZX&#10;iTQrTpcR+wkztQtaiZ3SOjmuqbbaEUwt6S59p2R/eU0b0pf0ZjlbJhbPYv4SIk/f3yBSH2nrorSv&#10;jUh2YEqPNrLU5qR1lDdusi/CUA14MZoViCOq7mDcZXx7aLTgflDS4x6X1H/fMycp0W8NTu5muogy&#10;h+QslleoM3GXkeoywgxHqJIGSkZzG8bHsrdONS1WmqbODdzhtGsVntZiZHXijbuK1rPHcOmnW79e&#10;/+YnAAAA//8DAFBLAwQUAAYACAAAACEAh+6jbd4AAAAKAQAADwAAAGRycy9kb3ducmV2LnhtbEyP&#10;wU7DMBBE70j8g7VI3FqbpiklxKkQElwRgQNHJ16SiHidxk4a+HqWEz2u5mn2TX5YXC9mHEPnScPN&#10;WoFAqr3tqNHw/va02oMI0ZA1vSfU8I0BDsXlRW4y60/0inMZG8ElFDKjoY1xyKQMdYvOhLUfkDj7&#10;9KMzkc+xkXY0Jy53vdwotZPOdMQfWjPgY4v1Vzk5DbVVkxo/5pe7Ko3lzzwdST4ftb6+Wh7uQURc&#10;4j8Mf/qsDgU7VX4iG0SvYZOmCaMaVsmWNzCx3yW3ICqO1BZkkcvzCcUvAAAA//8DAFBLAQItABQA&#10;BgAIAAAAIQC2gziS/gAAAOEBAAATAAAAAAAAAAAAAAAAAAAAAABbQ29udGVudF9UeXBlc10ueG1s&#10;UEsBAi0AFAAGAAgAAAAhADj9If/WAAAAlAEAAAsAAAAAAAAAAAAAAAAALwEAAF9yZWxzLy5yZWxz&#10;UEsBAi0AFAAGAAgAAAAhAMYEFkQkAgAARQQAAA4AAAAAAAAAAAAAAAAALgIAAGRycy9lMm9Eb2Mu&#10;eG1sUEsBAi0AFAAGAAgAAAAhAIfuo23eAAAACgEAAA8AAAAAAAAAAAAAAAAAfgQAAGRycy9kb3du&#10;cmV2LnhtbFBLBQYAAAAABAAEAPMAAACJBQAAAAA=&#10;">
                <v:textbox>
                  <w:txbxContent>
                    <w:p w:rsidR="00AA39F2" w:rsidRPr="00AA39F2" w:rsidRDefault="00AA39F2" w:rsidP="00AA39F2">
                      <w:pPr>
                        <w:jc w:val="center"/>
                        <w:rPr>
                          <w:rFonts w:ascii="IRANSans" w:hAnsi="IRANSans" w:cs="IRANSan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IRANSans" w:hAnsi="IRANSans" w:cs="IRANSans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IRANSans" w:hAnsi="IRANSans" w:cs="IRANSans"/>
                          <w:b/>
                          <w:bCs/>
                          <w:lang w:bidi="fa-IR"/>
                        </w:rPr>
                        <w:sym w:font="Wingdings" w:char="F09B"/>
                      </w:r>
                      <w:r>
                        <w:rPr>
                          <w:rFonts w:ascii="IRANSans" w:hAnsi="IRANSans" w:cs="IRANSans"/>
                          <w:b/>
                          <w:bCs/>
                          <w:lang w:bidi="fa-IR"/>
                        </w:rPr>
                        <w:sym w:font="Wingdings" w:char="F09B"/>
                      </w:r>
                      <w:r>
                        <w:rPr>
                          <w:rFonts w:ascii="IRANSans" w:hAnsi="IRANSans" w:cs="IRANSans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AA39F2">
                        <w:rPr>
                          <w:rFonts w:ascii="IRANSans" w:hAnsi="IRANSans" w:cs="IRANSans"/>
                          <w:b/>
                          <w:bCs/>
                          <w:rtl/>
                          <w:lang w:bidi="fa-IR"/>
                        </w:rPr>
                        <w:t>مجموعه س</w:t>
                      </w:r>
                      <w:r w:rsidR="00DA5AE3">
                        <w:rPr>
                          <w:rFonts w:ascii="IRANSans" w:hAnsi="IRANSans" w:cs="IRANSans" w:hint="cs"/>
                          <w:b/>
                          <w:bCs/>
                          <w:rtl/>
                          <w:lang w:bidi="fa-IR"/>
                        </w:rPr>
                        <w:t>ؤ</w:t>
                      </w:r>
                      <w:r w:rsidRPr="00AA39F2">
                        <w:rPr>
                          <w:rFonts w:ascii="IRANSans" w:hAnsi="IRANSans" w:cs="IRANSans"/>
                          <w:b/>
                          <w:bCs/>
                          <w:rtl/>
                          <w:lang w:bidi="fa-IR"/>
                        </w:rPr>
                        <w:t>الات کتاب ارزشمند حریم ریحانه</w:t>
                      </w:r>
                      <w:r>
                        <w:rPr>
                          <w:rFonts w:ascii="IRANSans" w:hAnsi="IRANSans" w:cs="IRANSans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IRANSans" w:hAnsi="IRANSans" w:cs="IRANSans"/>
                          <w:b/>
                          <w:bCs/>
                          <w:lang w:bidi="fa-IR"/>
                        </w:rPr>
                        <w:sym w:font="Wingdings" w:char="F09B"/>
                      </w:r>
                      <w:r>
                        <w:rPr>
                          <w:rFonts w:ascii="IRANSans" w:hAnsi="IRANSans" w:cs="IRANSans"/>
                          <w:b/>
                          <w:bCs/>
                          <w:lang w:bidi="fa-IR"/>
                        </w:rPr>
                        <w:sym w:font="Wingdings" w:char="F09B"/>
                      </w:r>
                    </w:p>
                  </w:txbxContent>
                </v:textbox>
              </v:roundrect>
            </w:pict>
          </mc:Fallback>
        </mc:AlternateContent>
      </w:r>
    </w:p>
    <w:p w:rsidR="00AA39F2" w:rsidRPr="007C7E3E" w:rsidRDefault="00AA39F2" w:rsidP="00AA39F2">
      <w:pPr>
        <w:bidi/>
        <w:jc w:val="both"/>
        <w:rPr>
          <w:rFonts w:cs="B Nazanin"/>
          <w:b/>
          <w:bCs/>
          <w:noProof/>
          <w:sz w:val="6"/>
          <w:szCs w:val="6"/>
          <w:rtl/>
        </w:rPr>
      </w:pPr>
    </w:p>
    <w:p w:rsidR="00AA39F2" w:rsidRPr="007C7E3E" w:rsidRDefault="00DB0621" w:rsidP="00AA39F2">
      <w:pPr>
        <w:bidi/>
        <w:jc w:val="both"/>
        <w:rPr>
          <w:rFonts w:cs="B Nazanin"/>
          <w:b/>
          <w:bCs/>
          <w:noProof/>
          <w:sz w:val="6"/>
          <w:szCs w:val="6"/>
          <w:rtl/>
        </w:rPr>
      </w:pPr>
      <w:r w:rsidRPr="007C7E3E">
        <w:rPr>
          <w:rFonts w:cs="B Nazanin"/>
          <w:b/>
          <w:bCs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61595</wp:posOffset>
                </wp:positionV>
                <wp:extent cx="7073900" cy="9715500"/>
                <wp:effectExtent l="10160" t="6985" r="12065" b="12065"/>
                <wp:wrapNone/>
                <wp:docPr id="7235960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0" cy="9715500"/>
                        </a:xfrm>
                        <a:prstGeom prst="roundRect">
                          <a:avLst>
                            <a:gd name="adj" fmla="val 2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B412E5" id="AutoShape 5" o:spid="_x0000_s1026" style="position:absolute;margin-left:-7.3pt;margin-top:4.85pt;width:557pt;height:7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4AHAIAADoEAAAOAAAAZHJzL2Uyb0RvYy54bWysU9uOEzEMfUfiH6K807nQUjrqdLXqUoS0&#10;XMTCB6RJZiaQiUOSdrp8PU5mWsrlCZGHyI7jY/vYXt+cek2O0nkFpqbFLKdEGg5Cmbamnz/tnr2k&#10;xAdmBNNgZE0fpac3m6dP1oOtZAkdaCEdQRDjq8HWtAvBVlnmeSd75mdgpUFjA65nAVXXZsKxAdF7&#10;nZV5/iIbwAnrgEvv8fVuNNJNwm8aycP7pvEyEF1TzC2k26V7H+9ss2ZV65jtFJ/SYP+QRc+UwaAX&#10;qDsWGDk49QdUr7gDD02YcegzaBrFZaoBqyny36p56JiVqRYkx9sLTf7/wfJ3xwf7wcXUvb0H/tUT&#10;A9uOmVbeOgdDJ5nAcEUkKhusry4OUfHoSvbDWxDYWnYIkDg4Na6PgFgdOSWqHy9Uy1MgHB+X+fL5&#10;KseOcLStlsVigUqMwaqzu3U+vJbQkyjU1MHBiI/Y0BSDHe99SIQLYlgfw4svlDS9xvYdmSZlWS4n&#10;wOkvQp8hU7mgldgprZPi2v1WO4KeNd2lMzn762/akAHTXZSLlMQvNn8NkafzN4hURpq6SO0rI5Ic&#10;mNKjjFlqM3Ed6Y2T7Ks9iEek2sE4wLhwKHTgvlMy4PDW1H87MCcp0W8MtmtVzOdx2pMyXyxLVNy1&#10;ZX9tYYYjVE0DJaO4DeOGHKxTbYeRilSugVtscaPCeRbGrKZkcUBT+6ZlihtwradfP1d+8wMAAP//&#10;AwBQSwMEFAAGAAgAAAAhAA640xLhAAAACwEAAA8AAABkcnMvZG93bnJldi54bWxMj0FPwzAMhe9I&#10;/IfISNy2dGN0a2k6IRAHxC4MNolb1pi2InGqJuu6f493gpvt9/T8vWI9OisG7EPrScFsmoBAqrxp&#10;qVbw+fEyWYEIUZPR1hMqOGOAdXl9Vejc+BO947CNteAQCrlW0MTY5VKGqkGnw9R3SKx9+97pyGtf&#10;S9PrE4c7K+dJkkqnW+IPje7wqcHqZ3t0Cp7r9G331Q5Rb84mVK+rfW+Xc6Vub8bHBxARx/hnhgs+&#10;o0PJTAd/JBOEVTCZLVK2KsiWIC56kmULEAee7u/4JstC/u9Q/gIAAP//AwBQSwECLQAUAAYACAAA&#10;ACEAtoM4kv4AAADhAQAAEwAAAAAAAAAAAAAAAAAAAAAAW0NvbnRlbnRfVHlwZXNdLnhtbFBLAQIt&#10;ABQABgAIAAAAIQA4/SH/1gAAAJQBAAALAAAAAAAAAAAAAAAAAC8BAABfcmVscy8ucmVsc1BLAQIt&#10;ABQABgAIAAAAIQAS3L4AHAIAADoEAAAOAAAAAAAAAAAAAAAAAC4CAABkcnMvZTJvRG9jLnhtbFBL&#10;AQItABQABgAIAAAAIQAOuNMS4QAAAAsBAAAPAAAAAAAAAAAAAAAAAHYEAABkcnMvZG93bnJldi54&#10;bWxQSwUGAAAAAAQABADzAAAAhAUAAAAA&#10;"/>
            </w:pict>
          </mc:Fallback>
        </mc:AlternateContent>
      </w:r>
    </w:p>
    <w:p w:rsidR="002B3580" w:rsidRPr="007C7E3E" w:rsidRDefault="002B3580" w:rsidP="00AA39F2">
      <w:pPr>
        <w:bidi/>
        <w:jc w:val="both"/>
        <w:rPr>
          <w:rFonts w:cs="B Nazanin"/>
          <w:b/>
          <w:bCs/>
          <w:sz w:val="6"/>
          <w:szCs w:val="6"/>
          <w:rtl/>
          <w:lang w:bidi="fa-IR"/>
        </w:rPr>
      </w:pPr>
    </w:p>
    <w:p w:rsidR="002B3580" w:rsidRPr="007C7E3E" w:rsidRDefault="002B3580" w:rsidP="002B3580">
      <w:pPr>
        <w:bidi/>
        <w:jc w:val="both"/>
        <w:rPr>
          <w:rFonts w:cs="B Nazanin"/>
          <w:b/>
          <w:bCs/>
          <w:sz w:val="6"/>
          <w:szCs w:val="6"/>
          <w:rtl/>
          <w:lang w:bidi="fa-IR"/>
        </w:rPr>
      </w:pPr>
    </w:p>
    <w:p w:rsidR="00AA4640" w:rsidRPr="007C7E3E" w:rsidRDefault="00AA4640" w:rsidP="00AA4640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lang w:bidi="fa-IR"/>
        </w:rPr>
      </w:pPr>
      <w:bookmarkStart w:id="1" w:name="OLE_LINK10"/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بنابر متون تاریخی کدام زنان به ندرت به صورت برهنه در اجتماع ظاهر می</w:t>
      </w:r>
      <w:r w:rsidRPr="007C7E3E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شدند؟ (تاریخچه پوشش در جهان)</w:t>
      </w:r>
    </w:p>
    <w:p w:rsidR="00AA4640" w:rsidRPr="007C7E3E" w:rsidRDefault="00692ED5" w:rsidP="00AA4640">
      <w:pPr>
        <w:bidi/>
        <w:ind w:left="360"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asciiTheme="minorHAnsi" w:eastAsiaTheme="minorEastAsia" w:hAnsiTheme="minorHAnsi" w:cs="B Nazanin" w:hint="cs"/>
          <w:sz w:val="18"/>
          <w:szCs w:val="18"/>
          <w:rtl/>
          <w:lang w:bidi="fa-IR"/>
        </w:rPr>
        <w:t>1</w:t>
      </w:r>
      <w:r w:rsidR="00AA4640" w:rsidRPr="007C7E3E">
        <w:rPr>
          <w:rFonts w:cs="B Nazanin" w:hint="cs"/>
          <w:sz w:val="18"/>
          <w:szCs w:val="18"/>
          <w:rtl/>
          <w:lang w:bidi="fa-IR"/>
        </w:rPr>
        <w:t>) اشراف زادگان                          2) فقیران                                         3) اقوام بدوی                          4) یونانیان</w:t>
      </w:r>
    </w:p>
    <w:p w:rsidR="000C74F9" w:rsidRPr="007C7E3E" w:rsidRDefault="000C74F9" w:rsidP="000C74F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به گفته ویل دورانت</w:t>
      </w:r>
      <w:r w:rsidR="000951C0" w:rsidRPr="007C7E3E">
        <w:rPr>
          <w:rFonts w:cs="B Nazanin"/>
          <w:b/>
          <w:bCs/>
          <w:sz w:val="18"/>
          <w:szCs w:val="18"/>
          <w:lang w:bidi="fa-IR"/>
        </w:rPr>
        <w:t xml:space="preserve"> </w:t>
      </w:r>
      <w:r w:rsidR="000951C0" w:rsidRPr="007C7E3E">
        <w:rPr>
          <w:rFonts w:cs="B Nazanin" w:hint="cs"/>
          <w:b/>
          <w:bCs/>
          <w:sz w:val="16"/>
          <w:szCs w:val="16"/>
          <w:rtl/>
          <w:lang w:bidi="fa-IR"/>
        </w:rPr>
        <w:t>(تاريخ نگار مشهور)</w:t>
      </w:r>
      <w:r w:rsidR="000951C0"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، عالی ترین نمونه دختران جوان یونانی کیست؟ (تاریخچه پوشش در جهان)</w:t>
      </w:r>
    </w:p>
    <w:p w:rsidR="000C74F9" w:rsidRPr="007C7E3E" w:rsidRDefault="000C74F9" w:rsidP="00BF014C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1) آناهیتا، الهه آب                     2)آستا</w:t>
      </w:r>
      <w:r w:rsidR="00BF014C" w:rsidRPr="007C7E3E">
        <w:rPr>
          <w:rFonts w:cs="B Nazanin" w:hint="cs"/>
          <w:sz w:val="18"/>
          <w:szCs w:val="18"/>
          <w:rtl/>
          <w:lang w:bidi="fa-IR"/>
        </w:rPr>
        <w:t xml:space="preserve">رته، الهه باروری و زیبایی 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    </w:t>
      </w:r>
      <w:r w:rsidR="00BF014C" w:rsidRPr="007C7E3E">
        <w:rPr>
          <w:rFonts w:cs="B Nazanin" w:hint="cs"/>
          <w:sz w:val="18"/>
          <w:szCs w:val="18"/>
          <w:rtl/>
          <w:lang w:bidi="fa-IR"/>
        </w:rPr>
        <w:t xml:space="preserve">    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3)آرتمیس، الهه عفت   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>4)آناهیتا، الهه عفت</w:t>
      </w:r>
    </w:p>
    <w:p w:rsidR="000C74F9" w:rsidRPr="007C7E3E" w:rsidRDefault="000C74F9" w:rsidP="00077FE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طبق گفته ويل دورانت </w:t>
      </w:r>
      <w:r w:rsidRPr="007C7E3E">
        <w:rPr>
          <w:rFonts w:cs="B Nazanin" w:hint="cs"/>
          <w:b/>
          <w:bCs/>
          <w:sz w:val="16"/>
          <w:szCs w:val="16"/>
          <w:rtl/>
          <w:lang w:bidi="fa-IR"/>
        </w:rPr>
        <w:t>(تاريخ نگار مشهور)</w:t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 تجليات پوشش در ميان زنان ايراني به قدري چشمگير است كه برخي تمدن</w:t>
      </w:r>
      <w:r w:rsidR="00077FED" w:rsidRPr="007C7E3E">
        <w:rPr>
          <w:rFonts w:cs="B Nazanin" w:hint="cs"/>
          <w:b/>
          <w:bCs/>
          <w:sz w:val="18"/>
          <w:szCs w:val="18"/>
          <w:rtl/>
          <w:lang w:bidi="fa-IR"/>
        </w:rPr>
        <w:t>‌</w:t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نگاران و انديشمندان .... </w:t>
      </w:r>
      <w:r w:rsidRPr="007C7E3E">
        <w:rPr>
          <w:rFonts w:cs="B Nazanin" w:hint="cs"/>
          <w:b/>
          <w:bCs/>
          <w:sz w:val="16"/>
          <w:szCs w:val="16"/>
          <w:rtl/>
          <w:lang w:bidi="fa-IR"/>
        </w:rPr>
        <w:t>(تاريخچه پوشش وعفاف در ايران)</w:t>
      </w:r>
    </w:p>
    <w:p w:rsidR="000C74F9" w:rsidRPr="007C7E3E" w:rsidRDefault="002C3F12" w:rsidP="000B36BA">
      <w:pPr>
        <w:bidi/>
        <w:jc w:val="both"/>
        <w:rPr>
          <w:rFonts w:cs="B Nazanin"/>
          <w:sz w:val="18"/>
          <w:szCs w:val="18"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1</w:t>
      </w:r>
      <w:r w:rsidR="000C74F9" w:rsidRPr="007C7E3E">
        <w:rPr>
          <w:rFonts w:cs="B Nazanin" w:hint="cs"/>
          <w:sz w:val="18"/>
          <w:szCs w:val="18"/>
          <w:rtl/>
          <w:lang w:bidi="fa-IR"/>
        </w:rPr>
        <w:t xml:space="preserve">) تعجب كرده اند. 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   2</w:t>
      </w:r>
      <w:r w:rsidR="000C74F9" w:rsidRPr="007C7E3E">
        <w:rPr>
          <w:rFonts w:cs="B Nazanin" w:hint="cs"/>
          <w:sz w:val="18"/>
          <w:szCs w:val="18"/>
          <w:rtl/>
          <w:lang w:bidi="fa-IR"/>
        </w:rPr>
        <w:t>) اسلام را عامل پوشش زنان ايراني معرفي كرده اند.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    3</w:t>
      </w:r>
      <w:r w:rsidR="000C74F9" w:rsidRPr="007C7E3E">
        <w:rPr>
          <w:rFonts w:cs="B Nazanin" w:hint="cs"/>
          <w:sz w:val="18"/>
          <w:szCs w:val="18"/>
          <w:rtl/>
          <w:lang w:bidi="fa-IR"/>
        </w:rPr>
        <w:t>) دليل حجاب زنان ايران قبل از اسلام را نيافته اند.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4</w:t>
      </w:r>
      <w:r w:rsidR="000C74F9" w:rsidRPr="007C7E3E">
        <w:rPr>
          <w:rFonts w:cs="B Nazanin" w:hint="cs"/>
          <w:sz w:val="18"/>
          <w:szCs w:val="18"/>
          <w:rtl/>
          <w:lang w:bidi="fa-IR"/>
        </w:rPr>
        <w:t>) ايران را منبع اصلي ترويج حجاب در جهان معرفي كرده اند.</w:t>
      </w:r>
    </w:p>
    <w:p w:rsidR="000C74F9" w:rsidRPr="007C7E3E" w:rsidRDefault="000C74F9" w:rsidP="002C3F12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در زمان آشوریان استفاده از تن پوش‌هاي تنگ و چسبان نشانه چه چیزی بود؟ (تاریخچه پوشش در ایران)</w:t>
      </w:r>
    </w:p>
    <w:p w:rsidR="000C74F9" w:rsidRPr="007C7E3E" w:rsidRDefault="000C74F9" w:rsidP="00BF014C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1) توهین و بی تمدنی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>2) زیبایی و شرافت</w:t>
      </w:r>
      <w:r w:rsidRPr="007C7E3E">
        <w:rPr>
          <w:rFonts w:cs="B Nazanin" w:hint="cs"/>
          <w:sz w:val="18"/>
          <w:szCs w:val="18"/>
          <w:rtl/>
          <w:lang w:bidi="fa-IR"/>
        </w:rPr>
        <w:tab/>
      </w:r>
      <w:r w:rsidRPr="007C7E3E">
        <w:rPr>
          <w:rFonts w:cs="B Nazanin" w:hint="cs"/>
          <w:sz w:val="18"/>
          <w:szCs w:val="18"/>
          <w:rtl/>
          <w:lang w:bidi="fa-IR"/>
        </w:rPr>
        <w:tab/>
        <w:t>3) اصالت و تمدن       4) گزينه 2 و 3</w:t>
      </w:r>
    </w:p>
    <w:p w:rsidR="001C2B5A" w:rsidRPr="007C7E3E" w:rsidRDefault="001C2B5A" w:rsidP="001C2B5A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cs="B Nazanin"/>
          <w:b/>
          <w:bCs/>
          <w:sz w:val="18"/>
          <w:szCs w:val="18"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امام خمینی صلاح و فساد یک جامعه، از صلاح و فساد.........آن جامعه  نشات میگیرد. (سخن بزرگان)</w:t>
      </w:r>
    </w:p>
    <w:p w:rsidR="001C2B5A" w:rsidRPr="007C7E3E" w:rsidRDefault="001C2B5A" w:rsidP="001C2B5A">
      <w:pPr>
        <w:pStyle w:val="ListParagraph"/>
        <w:bidi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1) مسئولین                          2) زنان                                      3) مردان و زنان                        4) جوانان</w:t>
      </w:r>
    </w:p>
    <w:p w:rsidR="001C2B5A" w:rsidRPr="007C7E3E" w:rsidRDefault="001C2B5A" w:rsidP="000951C0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cs="B Mitra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کدام جمله از بیانات رهبر انقلاب نیست. (سخن بزرگان)</w:t>
      </w:r>
    </w:p>
    <w:p w:rsidR="001C2B5A" w:rsidRPr="007C7E3E" w:rsidRDefault="001C2B5A" w:rsidP="001C2B5A">
      <w:pPr>
        <w:pStyle w:val="ListParagraph"/>
        <w:bidi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1</w:t>
      </w:r>
      <w:r w:rsidRPr="007C7E3E">
        <w:rPr>
          <w:rFonts w:cs="B Mitra" w:hint="cs"/>
          <w:rtl/>
        </w:rPr>
        <w:t>)</w:t>
      </w: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حجاب به معنای پوشیدن سالم، نه پوشیدنی که از نپوشیدن بدتر است</w:t>
      </w:r>
      <w:r w:rsidR="000951C0" w:rsidRPr="007C7E3E">
        <w:rPr>
          <w:rFonts w:ascii="Times New Roman" w:eastAsia="Times New Roman" w:hAnsi="Times New Roman" w:cs="B Nazanin"/>
          <w:sz w:val="18"/>
          <w:szCs w:val="18"/>
          <w:lang w:bidi="fa-IR"/>
        </w:rPr>
        <w:t>.</w:t>
      </w:r>
    </w:p>
    <w:p w:rsidR="001C2B5A" w:rsidRPr="007C7E3E" w:rsidRDefault="001C2B5A" w:rsidP="000951C0">
      <w:pPr>
        <w:pStyle w:val="ListParagraph"/>
        <w:bidi/>
        <w:spacing w:after="0"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2) زن ایرانی راهبه نیست، اما از راهبه پاکتر است. سرباز نیست اما به قدر سرباز میدان جنگ شجاعت دارد</w:t>
      </w:r>
      <w:r w:rsidR="000951C0" w:rsidRPr="007C7E3E">
        <w:rPr>
          <w:rFonts w:ascii="Times New Roman" w:eastAsia="Times New Roman" w:hAnsi="Times New Roman" w:cs="B Nazanin"/>
          <w:sz w:val="18"/>
          <w:szCs w:val="18"/>
          <w:lang w:bidi="fa-IR"/>
        </w:rPr>
        <w:t>.</w:t>
      </w:r>
    </w:p>
    <w:p w:rsidR="001C2B5A" w:rsidRPr="007C7E3E" w:rsidRDefault="001C2B5A" w:rsidP="000951C0">
      <w:pPr>
        <w:pStyle w:val="ListParagraph"/>
        <w:bidi/>
        <w:spacing w:after="0"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3) حجاب اسلامی وسیله حفظ و صیانت عفاف اسلامی است</w:t>
      </w:r>
      <w:r w:rsidR="000951C0" w:rsidRPr="007C7E3E">
        <w:rPr>
          <w:rFonts w:ascii="Times New Roman" w:eastAsia="Times New Roman" w:hAnsi="Times New Roman" w:cs="B Nazanin"/>
          <w:sz w:val="18"/>
          <w:szCs w:val="18"/>
          <w:lang w:bidi="fa-IR"/>
        </w:rPr>
        <w:t>.</w:t>
      </w:r>
    </w:p>
    <w:p w:rsidR="001C2B5A" w:rsidRPr="007C7E3E" w:rsidRDefault="001C2B5A" w:rsidP="000951C0">
      <w:pPr>
        <w:bidi/>
        <w:ind w:left="783"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4) نسل جوان اروپایی و آمریکایی هوسبازند و من برای نسل آینده آمریکا بیمناکم</w:t>
      </w:r>
      <w:r w:rsidR="000951C0" w:rsidRPr="007C7E3E">
        <w:rPr>
          <w:rFonts w:cs="B Nazanin"/>
          <w:sz w:val="18"/>
          <w:szCs w:val="18"/>
          <w:lang w:bidi="fa-IR"/>
        </w:rPr>
        <w:t>.</w:t>
      </w:r>
    </w:p>
    <w:p w:rsidR="001C2B5A" w:rsidRPr="007C7E3E" w:rsidRDefault="001C2B5A" w:rsidP="001C2B5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وقتی شوهر، رضایت داشته باشد که همسرش حجاب را کنار بگذارد آیا باز هم بی حجابی اشکال دارد</w:t>
      </w:r>
      <w:bookmarkStart w:id="2" w:name="OLE_LINK23"/>
      <w:bookmarkStart w:id="3" w:name="OLE_LINK24"/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؟ (سخن بزرگان)</w:t>
      </w:r>
    </w:p>
    <w:bookmarkEnd w:id="2"/>
    <w:bookmarkEnd w:id="3"/>
    <w:p w:rsidR="001C2B5A" w:rsidRPr="007C7E3E" w:rsidRDefault="001C2B5A" w:rsidP="001C2B5A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 xml:space="preserve">1) خیر، زیرا زیبایی زن متعلق به شوهر است و اجازه او کافیست.    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>2) بلی، زیرا حجاب و حرمت زن حق خداوند است و شوهر نمی تواند آنرا ببخشد.</w:t>
      </w:r>
    </w:p>
    <w:p w:rsidR="001C2B5A" w:rsidRPr="007C7E3E" w:rsidRDefault="001C2B5A" w:rsidP="001C2B5A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3) بلی زیرا حجاب و بی حجابی امری شخصی است.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      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>4)خير، زيرا بي حجابي امري شخصي است</w:t>
      </w:r>
    </w:p>
    <w:p w:rsidR="001C2B5A" w:rsidRPr="007C7E3E" w:rsidRDefault="001C2B5A" w:rsidP="001C2B5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زن وقتي با سرمايه غريزه به جامعه آمد، ديگر معلم عاطفه نيست، فرمان ........... مي‌دهد نه دستور ..........؟ (سخن بزرگان)</w:t>
      </w:r>
    </w:p>
    <w:p w:rsidR="001C2B5A" w:rsidRPr="007C7E3E" w:rsidRDefault="001C2B5A" w:rsidP="001C2B5A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 xml:space="preserve">1) آزادي- تعصب    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 xml:space="preserve">2) گذشت- تعصب  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 xml:space="preserve">3) شهوت- گذشت    </w:t>
      </w:r>
      <w:r w:rsidRPr="007C7E3E">
        <w:rPr>
          <w:rFonts w:cs="B Nazanin" w:hint="cs"/>
          <w:sz w:val="18"/>
          <w:szCs w:val="18"/>
          <w:rtl/>
          <w:lang w:bidi="fa-IR"/>
        </w:rPr>
        <w:tab/>
      </w:r>
      <w:r w:rsidRPr="007C7E3E">
        <w:rPr>
          <w:rFonts w:cs="B Nazanin" w:hint="cs"/>
          <w:sz w:val="18"/>
          <w:szCs w:val="18"/>
          <w:rtl/>
          <w:lang w:bidi="fa-IR"/>
        </w:rPr>
        <w:tab/>
        <w:t xml:space="preserve">4) آزادگي- گذشت   </w:t>
      </w:r>
    </w:p>
    <w:p w:rsidR="001C2B5A" w:rsidRPr="007C7E3E" w:rsidRDefault="001C2B5A" w:rsidP="001C2B5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از نظر برتراند راسل وصال زنان در چه صورتی زیباتر و بهتر است؟ (ازنگاه دیگران)</w:t>
      </w:r>
    </w:p>
    <w:p w:rsidR="001C2B5A" w:rsidRPr="007C7E3E" w:rsidRDefault="001C2B5A" w:rsidP="001C2B5A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1) در صورتی که آزاد و رمانتیک باشد.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2)در صورتی که وصال به زنان دشوار باشد.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 3)در صورتی که غیر ممکن باشد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.         </w:t>
      </w:r>
      <w:r w:rsidRPr="007C7E3E">
        <w:rPr>
          <w:rFonts w:cs="B Nazanin" w:hint="cs"/>
          <w:sz w:val="18"/>
          <w:szCs w:val="18"/>
          <w:rtl/>
          <w:lang w:bidi="fa-IR"/>
        </w:rPr>
        <w:t>4) در صورتي كه بتوان به آساني به زنان دست يافت.</w:t>
      </w:r>
    </w:p>
    <w:p w:rsidR="001C2B5A" w:rsidRPr="007C7E3E" w:rsidRDefault="001C2B5A" w:rsidP="001C2B5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این جمله از کیست" پوشش زنان به گونه</w:t>
      </w:r>
      <w:r w:rsidRPr="007C7E3E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ای باشد که هیچ یک از موهای سر زن از سر پوش بیرون نباشد"  (پوشش و حجاب در ادیان)</w:t>
      </w:r>
    </w:p>
    <w:p w:rsidR="001C2B5A" w:rsidRPr="007C7E3E" w:rsidRDefault="001C2B5A" w:rsidP="001C2B5A">
      <w:pPr>
        <w:pStyle w:val="ListParagraph"/>
        <w:bidi/>
        <w:ind w:left="63"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1) حضرت عیسی(ع)                         2)  امام حسین(ع)                              3) شیوع بن یسرا یهودی               4) رستم شهرزادی هوید زرتشتی</w:t>
      </w:r>
    </w:p>
    <w:p w:rsidR="00A47F21" w:rsidRPr="007C7E3E" w:rsidRDefault="00A47F21" w:rsidP="00A47F21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bookmarkStart w:id="4" w:name="OLE_LINK19"/>
      <w:bookmarkStart w:id="5" w:name="OLE_LINK20"/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از منظر امام علی (ع) خردمند ترین مردم چه کسی است؟</w:t>
      </w:r>
      <w:bookmarkStart w:id="6" w:name="OLE_LINK25"/>
      <w:bookmarkStart w:id="7" w:name="OLE_LINK26"/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 (عفاف و حجاب در اسلام)</w:t>
      </w:r>
      <w:bookmarkEnd w:id="6"/>
      <w:bookmarkEnd w:id="7"/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 xml:space="preserve">1) سازش کارترین    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     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 xml:space="preserve">2)عالم ترین  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        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    3) با حیا ترین 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               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>4)محافظه كارترين</w:t>
      </w:r>
      <w:bookmarkEnd w:id="4"/>
      <w:bookmarkEnd w:id="5"/>
    </w:p>
    <w:p w:rsidR="00A47F21" w:rsidRPr="007C7E3E" w:rsidRDefault="00A47F21" w:rsidP="00A47F21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طبق فرموده رسول اكرم (ص) چه گروهي از جهنميان حتي بوي بهشت هم به مشامشان نخواهد رسيد (عفاف و حجاب در اسلام)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1)  زنان بي حجاب كه خود را به مردم نشان داده و هوس هاي آنها را به سوي خود جذب مي كنند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.                                 </w:t>
      </w:r>
      <w:r w:rsidRPr="007C7E3E">
        <w:rPr>
          <w:rFonts w:cs="B Nazanin" w:hint="cs"/>
          <w:sz w:val="18"/>
          <w:szCs w:val="18"/>
          <w:rtl/>
          <w:lang w:bidi="fa-IR"/>
        </w:rPr>
        <w:t>2)  زنان با حجابي كه دلشان پاك نيست.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3)  زنان بي حجابي كه دلشان پاك نيست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</w:t>
      </w:r>
      <w:r w:rsidRPr="007C7E3E">
        <w:rPr>
          <w:rFonts w:cs="B Nazanin" w:hint="cs"/>
          <w:sz w:val="18"/>
          <w:szCs w:val="18"/>
          <w:rtl/>
          <w:lang w:bidi="fa-IR"/>
        </w:rPr>
        <w:t>.4)  زنان بي حجابي كه از حكم حجاب اسلامي بي خبرند.</w:t>
      </w:r>
    </w:p>
    <w:p w:rsidR="00A47F21" w:rsidRPr="007C7E3E" w:rsidRDefault="00A47F21" w:rsidP="00A47F21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به فرموده رهبر فرزانه انقلاب (مدظله العالي) محبت زن و شوهر به هم جزو محبت هاي .................... است؟ (عفاف و حجاب در اسلام / فقط همسرم)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 xml:space="preserve">1)دنيوي 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 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  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>2) زودگذر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  3) خدايي   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>4) موارد 1 و 2</w:t>
      </w:r>
    </w:p>
    <w:p w:rsidR="00A47F21" w:rsidRPr="007C7E3E" w:rsidRDefault="000951C0" w:rsidP="00A47F21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cs="B Mitra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در جواب این شبهه « </w:t>
      </w:r>
      <w:r w:rsidR="00A47F21" w:rsidRPr="007C7E3E">
        <w:rPr>
          <w:rFonts w:cs="B Nazanin" w:hint="cs"/>
          <w:b/>
          <w:bCs/>
          <w:sz w:val="18"/>
          <w:szCs w:val="18"/>
          <w:rtl/>
          <w:lang w:bidi="fa-IR"/>
        </w:rPr>
        <w:t>با توجه به پیشرفته بودن کشور</w:t>
      </w:r>
      <w:r w:rsidR="00A47F21" w:rsidRPr="007C7E3E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="00A47F21" w:rsidRPr="007C7E3E">
        <w:rPr>
          <w:rFonts w:cs="B Nazanin" w:hint="cs"/>
          <w:b/>
          <w:bCs/>
          <w:sz w:val="18"/>
          <w:szCs w:val="18"/>
          <w:rtl/>
          <w:lang w:bidi="fa-IR"/>
        </w:rPr>
        <w:t>های غربی نسبت به کشور ما، به نظر می</w:t>
      </w:r>
      <w:r w:rsidR="00A47F21" w:rsidRPr="007C7E3E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="00A47F21"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رسد حجاب مانع پیشرفت است. </w:t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» </w:t>
      </w:r>
      <w:r w:rsidR="00A47F21" w:rsidRPr="007C7E3E">
        <w:rPr>
          <w:rFonts w:cs="B Nazanin" w:hint="cs"/>
          <w:b/>
          <w:bCs/>
          <w:sz w:val="18"/>
          <w:szCs w:val="18"/>
          <w:rtl/>
          <w:lang w:bidi="fa-IR"/>
        </w:rPr>
        <w:t>کدام گزینه صحیح است؟ (با چراغ عقل)</w:t>
      </w:r>
    </w:p>
    <w:p w:rsidR="00A47F21" w:rsidRPr="007C7E3E" w:rsidRDefault="00A47F21" w:rsidP="00A47F21">
      <w:pPr>
        <w:pStyle w:val="ListParagraph"/>
        <w:bidi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1)پیشرفت کشور</w:t>
      </w:r>
      <w:r w:rsidRPr="007C7E3E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softHyphen/>
      </w: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های غربی معلول تلاش</w:t>
      </w:r>
      <w:r w:rsidRPr="007C7E3E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softHyphen/>
      </w: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ها، برنامه ریزی</w:t>
      </w:r>
      <w:r w:rsidRPr="007C7E3E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softHyphen/>
      </w: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ها و مدیریت آن</w:t>
      </w:r>
      <w:r w:rsidRPr="007C7E3E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softHyphen/>
      </w: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هاست</w:t>
      </w:r>
    </w:p>
    <w:p w:rsidR="00A47F21" w:rsidRPr="007C7E3E" w:rsidRDefault="00A47F21" w:rsidP="00A47F21">
      <w:pPr>
        <w:pStyle w:val="ListParagraph"/>
        <w:bidi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2) در جامعه</w:t>
      </w:r>
      <w:r w:rsidRPr="007C7E3E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softHyphen/>
      </w: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ای که حجاب وجود دارد تحریکات جنسی به حداقل می</w:t>
      </w:r>
      <w:r w:rsidRPr="007C7E3E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softHyphen/>
      </w: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رسد و مانع استهلای قوا شود</w:t>
      </w:r>
    </w:p>
    <w:p w:rsidR="00A47F21" w:rsidRPr="007C7E3E" w:rsidRDefault="00A47F21" w:rsidP="00A47F21">
      <w:pPr>
        <w:pStyle w:val="ListParagraph"/>
        <w:bidi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3) پیشرفت نکردن ما، معلول عدم برنامه ریزی و سیستم مدیریت جامعه است</w:t>
      </w:r>
    </w:p>
    <w:p w:rsidR="001C2B5A" w:rsidRPr="007C7E3E" w:rsidRDefault="00A47F21" w:rsidP="00A47F21">
      <w:pPr>
        <w:pStyle w:val="ListParagraph"/>
        <w:bidi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4) همه موارد</w:t>
      </w:r>
    </w:p>
    <w:p w:rsidR="00A47F21" w:rsidRPr="007C7E3E" w:rsidRDefault="00A47F21" w:rsidP="00A47F21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به گفته ويل دورانت (تاريخ نويس مشهور) در جوامع غربي به جاي تن دادن به سختي هاي تشكيل خانواده از ............ بهره مي برند. (با چراغ عقل)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1)  آزادي هاي واقعي و حقوق بشر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>2)  بازار آزاد حرمسراي عمومي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3)  تشكيل خانواده هاي موقت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           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4)  آرامش و امنيت در خانواده هاي مدرن </w:t>
      </w:r>
    </w:p>
    <w:p w:rsidR="00A47F21" w:rsidRPr="007C7E3E" w:rsidRDefault="000951C0" w:rsidP="00A47F21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در جواب این شبهه « </w:t>
      </w:r>
      <w:r w:rsidR="00A47F21" w:rsidRPr="007C7E3E">
        <w:rPr>
          <w:rFonts w:cs="B Nazanin" w:hint="cs"/>
          <w:b/>
          <w:bCs/>
          <w:sz w:val="18"/>
          <w:szCs w:val="18"/>
          <w:rtl/>
          <w:lang w:bidi="fa-IR"/>
        </w:rPr>
        <w:t>آيا بهتر نيست با حذف قانون حجاب (مانند جوامع غربي) كاري كنيم كه جامعه اشباع شود و به تعادل و آرامش برسد</w:t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» کدام گزینه صحیح است</w:t>
      </w:r>
      <w:r w:rsidR="00A47F21" w:rsidRPr="007C7E3E">
        <w:rPr>
          <w:rFonts w:cs="B Nazanin" w:hint="cs"/>
          <w:b/>
          <w:bCs/>
          <w:sz w:val="18"/>
          <w:szCs w:val="18"/>
          <w:rtl/>
          <w:lang w:bidi="fa-IR"/>
        </w:rPr>
        <w:t>؟(با چراغ عقل)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1) خير- جوامع غربي هم به آرامش و تعادل نرسيده اند و آمار خشونت ها و استثمار هاي جنسي زنان و كودكان رو به افزايش است.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2) بله- اگر مردان از ديدن زنان سير شوند ديگر هيچ مزاحمتي براي آنان بوجود نمي آورند و همه در آرامش زندگي مي كنند.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3)خير- با آزادي‌جنسي فقط آستانه تحريك‌پذيري افراد بالا مي‌رود ولي سيرنمي‌شوند به همين علت افراد در غرب به ارتباط جنسي با همجنس، حيوانات، اشياء و... رو آورده‌اند.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4) موارد 1 و 3</w:t>
      </w:r>
    </w:p>
    <w:p w:rsidR="00A47F21" w:rsidRPr="007C7E3E" w:rsidRDefault="00A47F21" w:rsidP="00A47F21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به فردي كه حجاب را رعايت نمي كند ولي مدعي است قلبش پاك است از لحاظ عقلي چه اشكالي وارد است ؟ (با چراغ عقل)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1) اگر واقعا قلبش پاك و خدايي است چرا از اجراي فرمان خدا  (حجاب)  خودداري مي كند؟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2) چگونه او با قلبي پاك،  بدليل عدم رعايت عفاف و حجاب، باعث از هم پاشيدگي بنيان خانواده مي شود؟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3) چگونه مي توان با ظاهري فريبنده و ویرانگر مدعي داشتن قلب پاك بود؟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4) همه موارد</w:t>
      </w:r>
    </w:p>
    <w:p w:rsidR="00A47F21" w:rsidRPr="007C7E3E" w:rsidRDefault="00A47F21" w:rsidP="00A47F21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با توجه به اينكه بعضي چادري ها كارهاي بد ديگري انجام مي دهند، آيا مي توان نتيجه گرفت كه حجاب بد است؟ (باچراغ عقل)</w:t>
      </w:r>
    </w:p>
    <w:p w:rsidR="00A47F21" w:rsidRPr="007C7E3E" w:rsidRDefault="008D5687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-157480</wp:posOffset>
                </wp:positionV>
                <wp:extent cx="7155815" cy="9985375"/>
                <wp:effectExtent l="5715" t="8890" r="10795" b="6985"/>
                <wp:wrapNone/>
                <wp:docPr id="75046110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9985375"/>
                        </a:xfrm>
                        <a:prstGeom prst="roundRect">
                          <a:avLst>
                            <a:gd name="adj" fmla="val 2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779A2A" id="AutoShape 9" o:spid="_x0000_s1026" style="position:absolute;margin-left:-10.35pt;margin-top:-12.4pt;width:563.45pt;height:786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LeHAIAADoEAAAOAAAAZHJzL2Uyb0RvYy54bWysU9uO0zAQfUfiHyy/0zShoW3UdLXqUoS0&#10;XMTCB7i2cwHHY8Zu0+XrmTht6QJPiDxYMxnPmTNnxqubY2fYQaNvwZY8nUw501aCam1d8i+fty8W&#10;nPkgrBIGrC75o/b8Zv382ap3hc6gAaM0MgKxvuhdyZsQXJEkXja6E34CTlsKVoCdCORinSgUPaF3&#10;Jsmm01dJD6gcgtTe09+7McjXEb+qtAwfqsrrwEzJiVuIJ8ZzN5zJeiWKGoVrWnmiIf6BRSdaS0Uv&#10;UHciCLbH9g+orpUIHqowkdAlUFWt1LEH6iad/tbNQyOcjr2QON5dZPL/D1a+Pzy4jzhQ9+4e5DfP&#10;LGwaYWt9iwh9o4WicukgVNI7X1wSBsdTKtv170DRaMU+QNTgWGE3AFJ37BilfrxIrY+BSfo5T/N8&#10;keacSYotl4v85TyPNURxTnfowxsNHRuMkiPsrfpEA401xOHehyi4YlZ0Q3n1lbOqMzS+gzAsy7L5&#10;CfB0NxHFGTK2C6ZV29aY6GC92xhklFnybfxOyf76mrGsJ7p5lkcST2L+GmIav79BxDbi1g3SvrYq&#10;2kG0ZrSJpbEnrQd5h032xQ7UI0mNMC4wPTgyGsAfnPW0vCX33/cCNWfmraVxLdPZbNj26MzyeUYO&#10;Xkd21xFhJUGVPHA2mpswvpC9w7ZuqFIa27VwSyOu2nDehZHViSwtKFlPXsC1H2/9evLrnwAAAP//&#10;AwBQSwMEFAAGAAgAAAAhACrPJlnhAAAADQEAAA8AAABkcnMvZG93bnJldi54bWxMj0tPwzAQhO9I&#10;/Adrkbi1dqOSVCFOhUAcEL1QHhK3bWySCD8i203Tf8/mVG4z2k+zM9V2soaNOsTeOwmrpQCmXeNV&#10;71oJH+/Piw2wmNApNN5pCWcdYVtfX1VYKn9yb3rcp5ZRiIslSuhSGkrOY9Npi3HpB+3o9uODxUQ2&#10;tFwFPFG4NTwTIucWe0cfOhz0Y6eb3/3RSnhq89fP735MuDur2LxsvoIpMilvb6aHe2BJT+kCw1yf&#10;qkNNnQ7+6FRkRsIiEwWhs1jThplYiTwDdiB1ty4K4HXF/6+o/wAAAP//AwBQSwECLQAUAAYACAAA&#10;ACEAtoM4kv4AAADhAQAAEwAAAAAAAAAAAAAAAAAAAAAAW0NvbnRlbnRfVHlwZXNdLnhtbFBLAQIt&#10;ABQABgAIAAAAIQA4/SH/1gAAAJQBAAALAAAAAAAAAAAAAAAAAC8BAABfcmVscy8ucmVsc1BLAQIt&#10;ABQABgAIAAAAIQAl8ELeHAIAADoEAAAOAAAAAAAAAAAAAAAAAC4CAABkcnMvZTJvRG9jLnhtbFBL&#10;AQItABQABgAIAAAAIQAqzyZZ4QAAAA0BAAAPAAAAAAAAAAAAAAAAAHYEAABkcnMvZG93bnJldi54&#10;bWxQSwUGAAAAAAQABADzAAAAhAUAAAAA&#10;"/>
            </w:pict>
          </mc:Fallback>
        </mc:AlternateContent>
      </w:r>
      <w:r w:rsidR="00A47F21" w:rsidRPr="007C7E3E">
        <w:rPr>
          <w:rFonts w:cs="B Nazanin" w:hint="cs"/>
          <w:sz w:val="18"/>
          <w:szCs w:val="18"/>
          <w:rtl/>
          <w:lang w:bidi="fa-IR"/>
        </w:rPr>
        <w:t>1) بله- چون حجاب، يعني رفتار چادري ها.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2) خير- اسلام ملاك است نه او كه مدعي مسلماني است و حجاب حكم اسلام است.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3) خير- بد بودن بعضي اعمال چادري ها ربطي به حجاب آنان ندارد. مجازات بي حجابي سرجاي خودش و مجازات گناه های دیگر افراد با حجاب هم سرجاي خودش.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4) موارد 2 و 3.</w:t>
      </w:r>
    </w:p>
    <w:p w:rsidR="00A47F21" w:rsidRPr="007C7E3E" w:rsidRDefault="00A47F21" w:rsidP="00A47F21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بر اساس آمار، نتيجه آزادي جنسي و عدم رعایت حدود در روابط دو جنس(زن و مرد)  در غرب چه بوده است؟ (با چراغ عقل)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1)  جامعه غرب به اشباع رسيد و میزان جرائم جنسي در آنجا کاهش یافته است.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2)  زنان غربي در آرامش كامل زندگي مي كنند.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3)  بدليل سيري ناپذيري غريزه جنسي آمار جرائم جنسي، استثمار و تجاوز به زنان و كودكان، پديده هاي خلاف و نوزادان نامشروع و فروپاشي بنيان خانواده در غرب در حال افزايش است.                                      4)  بنيان خانواده در آنجا مستحكم تر شده است و اعضاي خانواده مهربانتر و عاشقانه تر و با آرامش با هم زندگي مي كنند.</w:t>
      </w:r>
    </w:p>
    <w:p w:rsidR="00A47F21" w:rsidRPr="007C7E3E" w:rsidRDefault="00A47F21" w:rsidP="00A47F21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وندي شليت مي گويد: چگونه انتظار داشته باشيم كه مردان محترمانه رفتار كنند در حاليكه ............................. (با چراغ عقل) 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1)  تعداد زيادي از زنان با بي عفتي خود دائما پيام مي فرستند كه لازم نيست اينگونه باشند؟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    2</w:t>
      </w:r>
      <w:r w:rsidRPr="007C7E3E">
        <w:rPr>
          <w:rFonts w:cs="B Nazanin" w:hint="cs"/>
          <w:sz w:val="18"/>
          <w:szCs w:val="18"/>
          <w:rtl/>
          <w:lang w:bidi="fa-IR"/>
        </w:rPr>
        <w:t>)  زنان را مجبور به رعايت عفاف و حجاب مي كنيم.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3)  زنان مجبورند خود را بپوشانند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                                                                            </w:t>
      </w:r>
      <w:r w:rsidRPr="007C7E3E">
        <w:rPr>
          <w:rFonts w:cs="B Nazanin" w:hint="cs"/>
          <w:sz w:val="18"/>
          <w:szCs w:val="18"/>
          <w:rtl/>
          <w:lang w:bidi="fa-IR"/>
        </w:rPr>
        <w:t>.4)  زنان خود را از مواجهه آزاد با مردان محروم مي كنند.</w:t>
      </w:r>
    </w:p>
    <w:p w:rsidR="00A47F21" w:rsidRPr="007C7E3E" w:rsidRDefault="00A47F21" w:rsidP="00A47F21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bookmarkStart w:id="8" w:name="OLE_LINK21"/>
      <w:bookmarkStart w:id="9" w:name="OLE_LINK22"/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شهيد يعقوب ابراهيم ن‍‍‍ژاد در وصيت نامه خود مي نويسد: به خدا قسم اگر مي دانستم هر بار كه خونم ريخته مي شود، بي حجابي آغوش حجاب را دربر مي گيرد....................... . (عفاف و حجاب در اسلام / خون نوشته ها)</w:t>
      </w:r>
    </w:p>
    <w:p w:rsidR="00A47F21" w:rsidRPr="007C7E3E" w:rsidRDefault="00A47F21" w:rsidP="00A47F21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>1)  از شهادت خود خرسند مي شدم.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2)  حاضر بودم هزار</w:t>
      </w:r>
      <w:r w:rsidR="00B01758" w:rsidRPr="007C7E3E">
        <w:rPr>
          <w:rFonts w:cs="B Nazanin" w:hint="cs"/>
          <w:sz w:val="18"/>
          <w:szCs w:val="18"/>
          <w:rtl/>
          <w:lang w:bidi="fa-IR"/>
        </w:rPr>
        <w:t>ان هزار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بار كشته شوم.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</w:t>
      </w:r>
      <w:r w:rsidRPr="007C7E3E">
        <w:rPr>
          <w:rFonts w:cs="B Nazanin" w:hint="cs"/>
          <w:sz w:val="18"/>
          <w:szCs w:val="18"/>
          <w:rtl/>
          <w:lang w:bidi="fa-IR"/>
        </w:rPr>
        <w:t>3)  از فرط شادی در پوست خود نمی گنجیدم.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               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4)از اينكه خونم به ثمر رسيده به خود مي باليدم. </w:t>
      </w:r>
      <w:bookmarkEnd w:id="8"/>
      <w:bookmarkEnd w:id="9"/>
    </w:p>
    <w:p w:rsidR="000C74F9" w:rsidRPr="007C7E3E" w:rsidRDefault="000C74F9" w:rsidP="002C3F12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هدف از قانون متحد الشکل کردن لباس مردان در زمان رضاشاه چه بود؟ (تاریخچه پوشش در ایران/عفاف در حبس)</w:t>
      </w:r>
    </w:p>
    <w:p w:rsidR="000C74F9" w:rsidRPr="007C7E3E" w:rsidRDefault="000C74F9" w:rsidP="00757099">
      <w:pPr>
        <w:bidi/>
        <w:jc w:val="both"/>
        <w:rPr>
          <w:rFonts w:cs="B Nazanin"/>
          <w:sz w:val="18"/>
          <w:szCs w:val="18"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 xml:space="preserve">1)آماده کردن ذهنیت مردم برای پذیرش  کشف حجاب زنان.  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>2)برای ایجاد نظم در ادارات.</w:t>
      </w:r>
      <w:r w:rsidR="00692ED5" w:rsidRPr="007C7E3E">
        <w:rPr>
          <w:rFonts w:cs="B Nazanin" w:hint="cs"/>
          <w:sz w:val="18"/>
          <w:szCs w:val="18"/>
          <w:rtl/>
          <w:lang w:bidi="fa-IR"/>
        </w:rPr>
        <w:t xml:space="preserve">   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3)برای تأکید بر ارزش ها و تمدن های باستانی  ایران.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>4)هیچ هدفی را دنبال نمی کردند.</w:t>
      </w:r>
    </w:p>
    <w:p w:rsidR="00A65810" w:rsidRPr="007C7E3E" w:rsidRDefault="00A65810" w:rsidP="00A65810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کدام یک از اقدامات رضا شاه برای کشف و حذف حجاب نبود؟ (تاریخچه پوشش در ایران/عفاف در حبس)</w:t>
      </w:r>
    </w:p>
    <w:p w:rsidR="00A65810" w:rsidRPr="007C7E3E" w:rsidRDefault="00A65810" w:rsidP="00A65810">
      <w:pPr>
        <w:pStyle w:val="ListParagraph"/>
        <w:bidi/>
        <w:ind w:left="-27"/>
        <w:jc w:val="both"/>
        <w:rPr>
          <w:rFonts w:ascii="Times New Roman" w:eastAsia="Times New Roman" w:hAnsi="Times New Roman" w:cs="B Nazanin"/>
          <w:sz w:val="16"/>
          <w:szCs w:val="16"/>
          <w:lang w:bidi="fa-IR"/>
        </w:rPr>
      </w:pPr>
      <w:r w:rsidRPr="007C7E3E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>1) کشتار مسجدگوهرشاد</w:t>
      </w:r>
      <w:r w:rsidR="00692ED5" w:rsidRPr="007C7E3E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       </w:t>
      </w:r>
      <w:r w:rsidRPr="007C7E3E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 2) حضور همسر و دخترانش بدون حجاب در مراسم عمومی</w:t>
      </w:r>
      <w:r w:rsidR="00692ED5" w:rsidRPr="007C7E3E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 </w:t>
      </w:r>
      <w:r w:rsidRPr="007C7E3E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 3) استثنا شدن روحانیت و خانواده شان از قوانین کشف حجاب</w:t>
      </w:r>
      <w:r w:rsidR="00692ED5" w:rsidRPr="007C7E3E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       </w:t>
      </w:r>
      <w:r w:rsidRPr="007C7E3E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4 ) الزام کت شلوار و کلاه لبه دار برای کارمندان دولت</w:t>
      </w:r>
    </w:p>
    <w:p w:rsidR="00A65810" w:rsidRPr="007C7E3E" w:rsidRDefault="00A65810" w:rsidP="00DF5BE0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نام اولین زنی که تاریخ معاصر ایران پوشش خود را  بر داشت و بی حجاب در اجتماع مردان حاضر شد چه بود و طرفدار چه فرقه</w:t>
      </w:r>
      <w:r w:rsidRPr="007C7E3E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ای بود؟ (تاریخچه پوشش در ایران/عفاف در حبس)</w:t>
      </w:r>
      <w:r w:rsidR="00223BF4" w:rsidRPr="007C7E3E">
        <w:rPr>
          <w:rFonts w:cs="B Nazanin"/>
          <w:b/>
          <w:bCs/>
          <w:sz w:val="18"/>
          <w:szCs w:val="18"/>
          <w:lang w:bidi="fa-IR"/>
        </w:rPr>
        <w:t xml:space="preserve">   </w:t>
      </w: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1) صدیقه دولت آبادی- وهابیت              2) اشرف پهلوی- بهاییت                3) تاج الملوک- مسلمان                            4) قره العین- بهاییت</w:t>
      </w:r>
    </w:p>
    <w:p w:rsidR="00731F4D" w:rsidRPr="007C7E3E" w:rsidRDefault="00731F4D" w:rsidP="00731F4D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ascii="Times New Roman" w:eastAsia="Times New Roman" w:hAnsi="Times New Roman" w:cs="B Nazanin"/>
          <w:sz w:val="18"/>
          <w:szCs w:val="18"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این جمله از کیست:" قبیح ترین زندگی پاریس، مرکز فواحش، امروز مصدر زندگی طهران شده است." (تاریخچه پوشش در ایران/عفاف در حبس)</w:t>
      </w:r>
    </w:p>
    <w:p w:rsidR="00731F4D" w:rsidRPr="007C7E3E" w:rsidRDefault="00731F4D" w:rsidP="00731F4D">
      <w:pPr>
        <w:pStyle w:val="ListParagraph"/>
        <w:bidi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1) شهید مدرس               2) محمد تقی بهلول               3) مخبر السلطنه هدایت درئیس الوزاری رضا شاه                 4) جلال آل احمد</w:t>
      </w:r>
    </w:p>
    <w:p w:rsidR="008F4467" w:rsidRPr="007C7E3E" w:rsidRDefault="008F4467" w:rsidP="008F4467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در زمان کشف حجاب رضاخانی، کدام گروه از زنان جامعه را مجبور به استفاده از چادر می کردند و چرا؟</w:t>
      </w:r>
      <w:bookmarkStart w:id="10" w:name="OLE_LINK13"/>
      <w:bookmarkStart w:id="11" w:name="OLE_LINK14"/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 (تاریخچه پوشش در ایران /عفاف در حبس)</w:t>
      </w:r>
      <w:bookmarkEnd w:id="10"/>
      <w:bookmarkEnd w:id="11"/>
    </w:p>
    <w:p w:rsidR="008F4467" w:rsidRPr="007C7E3E" w:rsidRDefault="008F4467" w:rsidP="008F4467">
      <w:pPr>
        <w:bidi/>
        <w:jc w:val="both"/>
        <w:rPr>
          <w:rFonts w:cs="B Nazanin"/>
          <w:sz w:val="18"/>
          <w:szCs w:val="18"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 xml:space="preserve">1)زنان روستایی- بد نام كردن حجاب    2) معلمان مکتب خانه ها- رعايت حدود حجاب اسلامي 3) زنان بدکاره و فواحش </w:t>
      </w:r>
      <w:r w:rsidRPr="007C7E3E">
        <w:rPr>
          <w:rFonts w:ascii="Arial" w:hAnsi="Arial" w:cs="Arial" w:hint="cs"/>
          <w:sz w:val="18"/>
          <w:szCs w:val="18"/>
          <w:rtl/>
          <w:lang w:bidi="fa-IR"/>
        </w:rPr>
        <w:t>–</w:t>
      </w:r>
      <w:r w:rsidRPr="007C7E3E">
        <w:rPr>
          <w:rFonts w:cs="B Nazanin" w:hint="cs"/>
          <w:sz w:val="18"/>
          <w:szCs w:val="18"/>
          <w:rtl/>
          <w:lang w:bidi="fa-IR"/>
        </w:rPr>
        <w:t xml:space="preserve"> بد نام كردن حجاب      4) زنان متدين- رعايت حدود حجاب اسلامي</w:t>
      </w:r>
    </w:p>
    <w:bookmarkEnd w:id="1"/>
    <w:p w:rsidR="00731F4D" w:rsidRPr="007C7E3E" w:rsidRDefault="00731F4D" w:rsidP="00731F4D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cs="B Nazanin"/>
          <w:b/>
          <w:bCs/>
          <w:sz w:val="18"/>
          <w:szCs w:val="18"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روانپزشکان در کسانی که مدتی گرفتار تحریکات جنسی بدون ارضا شده</w:t>
      </w:r>
      <w:r w:rsidRPr="007C7E3E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اند بیشتر ...... ملاحظه کرده</w:t>
      </w:r>
      <w:r w:rsidRPr="007C7E3E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اند. (تجربه های علم)</w:t>
      </w:r>
    </w:p>
    <w:p w:rsidR="00731F4D" w:rsidRPr="007C7E3E" w:rsidRDefault="00731F4D" w:rsidP="00B01758">
      <w:pPr>
        <w:pStyle w:val="ListParagraph"/>
        <w:bidi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1) نارحتی</w:t>
      </w:r>
      <w:r w:rsidRPr="007C7E3E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softHyphen/>
      </w: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 xml:space="preserve">های روان تنی               2) سرد مزاجی              3) خویشتنداری                                     4) </w:t>
      </w:r>
      <w:r w:rsidR="00B01758"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عادی شدن غریزه و در نتیجه آرامش</w:t>
      </w:r>
    </w:p>
    <w:p w:rsidR="00847F5D" w:rsidRPr="007C7E3E" w:rsidRDefault="00847F5D" w:rsidP="00847F5D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cs="B Nazanin"/>
          <w:b/>
          <w:bCs/>
          <w:sz w:val="18"/>
          <w:szCs w:val="18"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در کتاب فمنییسم در آمریکا آمده است: جامعه</w:t>
      </w:r>
      <w:r w:rsidRPr="007C7E3E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ای که علیه........... اعلام جنگ کرده است، دشمن زنان است. (از زبان آمار)</w:t>
      </w:r>
    </w:p>
    <w:p w:rsidR="00847F5D" w:rsidRPr="007C7E3E" w:rsidRDefault="00847F5D" w:rsidP="00847F5D">
      <w:pPr>
        <w:pStyle w:val="ListParagraph"/>
        <w:bidi/>
        <w:ind w:left="63"/>
        <w:jc w:val="both"/>
        <w:rPr>
          <w:rFonts w:ascii="Times New Roman" w:eastAsia="Times New Roman" w:hAnsi="Times New Roman" w:cs="B Nazanin"/>
          <w:sz w:val="18"/>
          <w:szCs w:val="18"/>
          <w:rtl/>
          <w:lang w:bidi="fa-IR"/>
        </w:rPr>
      </w:pPr>
      <w:r w:rsidRPr="007C7E3E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1) آزادی                           2) شرم و حیا                              3) حق انتخاب زن                   4) برابری</w:t>
      </w:r>
    </w:p>
    <w:p w:rsidR="008F4467" w:rsidRPr="007C7E3E" w:rsidRDefault="008F4467" w:rsidP="008F4467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در كداميك از مناطق زير جرم دزديدن يك گاو از جرم تجاوز به يك دختر، سنگين‌تر است؟ (از زبان آمار)</w:t>
      </w:r>
    </w:p>
    <w:p w:rsidR="008F4467" w:rsidRPr="007C7E3E" w:rsidRDefault="008F4467" w:rsidP="008F4467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rFonts w:cs="B Nazanin" w:hint="cs"/>
          <w:sz w:val="18"/>
          <w:szCs w:val="18"/>
          <w:rtl/>
          <w:lang w:bidi="fa-IR"/>
        </w:rPr>
        <w:t xml:space="preserve">1) آنگولا  </w:t>
      </w:r>
      <w:r w:rsidRPr="007C7E3E">
        <w:rPr>
          <w:rFonts w:cs="B Nazanin" w:hint="cs"/>
          <w:sz w:val="18"/>
          <w:szCs w:val="18"/>
          <w:rtl/>
          <w:lang w:bidi="fa-IR"/>
        </w:rPr>
        <w:tab/>
      </w:r>
      <w:r w:rsidRPr="007C7E3E">
        <w:rPr>
          <w:rFonts w:cs="B Nazanin" w:hint="cs"/>
          <w:sz w:val="18"/>
          <w:szCs w:val="18"/>
          <w:rtl/>
          <w:lang w:bidi="fa-IR"/>
        </w:rPr>
        <w:tab/>
        <w:t xml:space="preserve">2) اتيوپي  </w:t>
      </w:r>
      <w:r w:rsidRPr="007C7E3E">
        <w:rPr>
          <w:rFonts w:cs="B Nazanin" w:hint="cs"/>
          <w:sz w:val="18"/>
          <w:szCs w:val="18"/>
          <w:rtl/>
          <w:lang w:bidi="fa-IR"/>
        </w:rPr>
        <w:tab/>
      </w:r>
      <w:r w:rsidRPr="007C7E3E">
        <w:rPr>
          <w:rFonts w:cs="B Nazanin" w:hint="cs"/>
          <w:sz w:val="18"/>
          <w:szCs w:val="18"/>
          <w:rtl/>
          <w:lang w:bidi="fa-IR"/>
        </w:rPr>
        <w:tab/>
        <w:t xml:space="preserve"> 3) ماساچوست (امريكا)   </w:t>
      </w:r>
      <w:r w:rsidRPr="007C7E3E">
        <w:rPr>
          <w:rFonts w:cs="B Nazanin" w:hint="cs"/>
          <w:sz w:val="18"/>
          <w:szCs w:val="18"/>
          <w:rtl/>
          <w:lang w:bidi="fa-IR"/>
        </w:rPr>
        <w:tab/>
        <w:t>4) افغانستان</w:t>
      </w:r>
    </w:p>
    <w:p w:rsidR="00AA4640" w:rsidRPr="007C7E3E" w:rsidRDefault="00AA4640" w:rsidP="00B01758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cs="B Nazanin"/>
          <w:b/>
          <w:bCs/>
          <w:sz w:val="18"/>
          <w:szCs w:val="18"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خانم روالد:</w:t>
      </w:r>
      <w:r w:rsidR="00B01758"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 « </w:t>
      </w:r>
      <w:r w:rsidR="00B01758" w:rsidRPr="007C7E3E">
        <w:rPr>
          <w:rFonts w:cs="B Nazanin"/>
          <w:b/>
          <w:bCs/>
          <w:sz w:val="18"/>
          <w:szCs w:val="18"/>
          <w:lang w:bidi="fa-IR"/>
        </w:rPr>
        <w:t>]</w:t>
      </w:r>
      <w:r w:rsidR="00B01758"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در نتیجه سیاست های علیه حجاب و </w:t>
      </w:r>
      <w:r w:rsidR="000A2323"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فضای </w:t>
      </w:r>
      <w:r w:rsidR="00B01758"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رسانه ها </w:t>
      </w:r>
      <w:r w:rsidR="000A2323" w:rsidRPr="007C7E3E">
        <w:rPr>
          <w:rFonts w:cs="B Nazanin"/>
          <w:b/>
          <w:bCs/>
          <w:sz w:val="18"/>
          <w:szCs w:val="18"/>
          <w:lang w:bidi="fa-IR"/>
        </w:rPr>
        <w:t>[</w:t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 یک راهبه مسیحی که حجاب دارد، در نظر غربیان، نماد.......و.......  ولی یک زن مسلمان با حجاب، نمادی از ................... و ............... تلقی می</w:t>
      </w:r>
      <w:r w:rsidRPr="007C7E3E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>شود. (به خاطر حجاب)</w:t>
      </w:r>
    </w:p>
    <w:p w:rsidR="00AA4640" w:rsidRPr="007C7E3E" w:rsidRDefault="00AA4640" w:rsidP="00AA4640">
      <w:pPr>
        <w:pStyle w:val="ListParagraph"/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1)آرامش و خلوص مذهبی- ستم بر زنان و سیاست  تعصب آمیز                                 2) رهبانیت و انزوا    - عاملیت و انقلابی بودن  </w:t>
      </w:r>
    </w:p>
    <w:p w:rsidR="008D5687" w:rsidRPr="007C7E3E" w:rsidRDefault="00AA4640" w:rsidP="00AA4640">
      <w:pPr>
        <w:pStyle w:val="ListParagraph"/>
        <w:bidi/>
        <w:spacing w:after="0"/>
        <w:ind w:left="36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      3 ) تقدیس و پاکی </w:t>
      </w:r>
      <w:r w:rsidRPr="007C7E3E">
        <w:rPr>
          <w:rFonts w:ascii="Times New Roman" w:hAnsi="Times New Roman" w:cs="Times New Roman" w:hint="cs"/>
          <w:b/>
          <w:bCs/>
          <w:sz w:val="18"/>
          <w:szCs w:val="18"/>
          <w:rtl/>
          <w:lang w:bidi="fa-IR"/>
        </w:rPr>
        <w:t>–</w:t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 عقب ماندگی و تحجر                                                          4) مهجوریت و تعصب </w:t>
      </w:r>
      <w:r w:rsidRPr="007C7E3E">
        <w:rPr>
          <w:rFonts w:ascii="Times New Roman" w:hAnsi="Times New Roman" w:cs="Times New Roman" w:hint="cs"/>
          <w:b/>
          <w:bCs/>
          <w:sz w:val="18"/>
          <w:szCs w:val="18"/>
          <w:rtl/>
          <w:lang w:bidi="fa-IR"/>
        </w:rPr>
        <w:t>–</w:t>
      </w: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 آزادگی و شجاعت         </w:t>
      </w:r>
    </w:p>
    <w:p w:rsidR="000C74F9" w:rsidRPr="007C7E3E" w:rsidRDefault="00AA4640" w:rsidP="008D5687">
      <w:pPr>
        <w:pStyle w:val="ListParagraph"/>
        <w:bidi/>
        <w:spacing w:after="0"/>
        <w:ind w:left="36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C7E3E">
        <w:rPr>
          <w:rFonts w:cs="B Nazanin" w:hint="cs"/>
          <w:b/>
          <w:bCs/>
          <w:sz w:val="18"/>
          <w:szCs w:val="18"/>
          <w:rtl/>
          <w:lang w:bidi="fa-IR"/>
        </w:rPr>
        <w:t xml:space="preserve">       </w:t>
      </w:r>
    </w:p>
    <w:p w:rsidR="00DA0E01" w:rsidRPr="007C7E3E" w:rsidRDefault="00DA0E01" w:rsidP="00E73F29">
      <w:pPr>
        <w:bidi/>
        <w:jc w:val="both"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2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545"/>
        <w:gridCol w:w="640"/>
        <w:gridCol w:w="624"/>
        <w:gridCol w:w="608"/>
        <w:gridCol w:w="625"/>
        <w:gridCol w:w="625"/>
        <w:gridCol w:w="643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6D62E2" w:rsidRPr="007C7E3E" w:rsidTr="006D62E2">
        <w:trPr>
          <w:trHeight w:val="260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vAlign w:val="center"/>
          </w:tcPr>
          <w:p w:rsidR="006D62E2" w:rsidRPr="007C7E3E" w:rsidRDefault="00EE0E2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C7E3E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6D62E2" w:rsidRPr="007C7E3E" w:rsidRDefault="00EE0E2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C7E3E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vAlign w:val="center"/>
          </w:tcPr>
          <w:p w:rsidR="006D62E2" w:rsidRPr="007C7E3E" w:rsidRDefault="00EE0E2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C7E3E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62E2" w:rsidRPr="007C7E3E" w:rsidRDefault="00EE0E2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C7E3E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:rsidR="006D62E2" w:rsidRPr="007C7E3E" w:rsidRDefault="00EE0E2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C7E3E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</w:tcBorders>
            <w:vAlign w:val="center"/>
          </w:tcPr>
          <w:p w:rsidR="006D62E2" w:rsidRPr="007C7E3E" w:rsidRDefault="00EE0E2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C7E3E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25" w:type="dxa"/>
            <w:tcBorders>
              <w:top w:val="single" w:sz="12" w:space="0" w:color="auto"/>
            </w:tcBorders>
            <w:vAlign w:val="center"/>
          </w:tcPr>
          <w:p w:rsidR="006D62E2" w:rsidRPr="007C7E3E" w:rsidRDefault="00EE0E2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C7E3E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62E2" w:rsidRPr="007C7E3E" w:rsidRDefault="00EE0E2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C7E3E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vAlign w:val="center"/>
          </w:tcPr>
          <w:p w:rsidR="006D62E2" w:rsidRPr="007C7E3E" w:rsidRDefault="00EE0E2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C7E3E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</w:tcBorders>
            <w:vAlign w:val="center"/>
          </w:tcPr>
          <w:p w:rsidR="006D62E2" w:rsidRPr="007C7E3E" w:rsidRDefault="00EE0E2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C7E3E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25" w:type="dxa"/>
            <w:tcBorders>
              <w:top w:val="single" w:sz="12" w:space="0" w:color="auto"/>
            </w:tcBorders>
            <w:vAlign w:val="center"/>
          </w:tcPr>
          <w:p w:rsidR="006D62E2" w:rsidRPr="007C7E3E" w:rsidRDefault="00EE0E2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C7E3E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62E2" w:rsidRPr="007C7E3E" w:rsidRDefault="00EE0E2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C7E3E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6D62E2" w:rsidRPr="007C7E3E" w:rsidTr="006D62E2">
        <w:trPr>
          <w:trHeight w:val="242"/>
        </w:trPr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7C7E3E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640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643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6D62E2" w:rsidRPr="007C7E3E" w:rsidTr="006D62E2">
        <w:trPr>
          <w:trHeight w:val="242"/>
        </w:trPr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640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643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6D62E2" w:rsidRPr="007C7E3E" w:rsidTr="006D62E2">
        <w:trPr>
          <w:trHeight w:val="242"/>
        </w:trPr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640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643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6D62E2" w:rsidRPr="007C7E3E" w:rsidTr="006D62E2">
        <w:trPr>
          <w:trHeight w:val="242"/>
        </w:trPr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640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643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6D62E2" w:rsidRPr="007C7E3E" w:rsidTr="006D62E2">
        <w:trPr>
          <w:trHeight w:val="242"/>
        </w:trPr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640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643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25</w:t>
            </w: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6D62E2" w:rsidRPr="007C7E3E" w:rsidTr="006D62E2">
        <w:trPr>
          <w:trHeight w:val="242"/>
        </w:trPr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640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643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26</w:t>
            </w: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6D62E2" w:rsidRPr="007C7E3E" w:rsidTr="006D62E2">
        <w:trPr>
          <w:trHeight w:val="242"/>
        </w:trPr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640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643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27</w:t>
            </w: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6D62E2" w:rsidRPr="007C7E3E" w:rsidTr="006D62E2">
        <w:trPr>
          <w:trHeight w:val="242"/>
        </w:trPr>
        <w:tc>
          <w:tcPr>
            <w:tcW w:w="54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643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28</w:t>
            </w: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6D62E2" w:rsidRPr="007C7E3E" w:rsidTr="006D62E2">
        <w:trPr>
          <w:trHeight w:val="242"/>
        </w:trPr>
        <w:tc>
          <w:tcPr>
            <w:tcW w:w="54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643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29</w:t>
            </w: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6D62E2" w:rsidRPr="007C7E3E" w:rsidTr="006D62E2">
        <w:trPr>
          <w:trHeight w:val="242"/>
        </w:trPr>
        <w:tc>
          <w:tcPr>
            <w:tcW w:w="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7E3E">
              <w:rPr>
                <w:rFonts w:cs="B Nazanin" w:hint="cs"/>
                <w:b/>
                <w:bCs/>
                <w:sz w:val="14"/>
                <w:szCs w:val="14"/>
                <w:rtl/>
              </w:rPr>
              <w:t>30</w:t>
            </w:r>
          </w:p>
        </w:tc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62E2" w:rsidRPr="007C7E3E" w:rsidRDefault="006D62E2" w:rsidP="006D62E2">
            <w:pPr>
              <w:bidi/>
              <w:spacing w:line="20" w:lineRule="atLeast"/>
              <w:ind w:right="142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</w:tbl>
    <w:p w:rsidR="00DB0D5F" w:rsidRPr="007C7E3E" w:rsidRDefault="00DB0D5F" w:rsidP="00DA0E01">
      <w:pPr>
        <w:bidi/>
        <w:jc w:val="both"/>
        <w:rPr>
          <w:rFonts w:cs="B Nazanin"/>
          <w:sz w:val="18"/>
          <w:szCs w:val="18"/>
          <w:rtl/>
          <w:lang w:bidi="fa-IR"/>
        </w:rPr>
      </w:pPr>
    </w:p>
    <w:p w:rsidR="006D62E2" w:rsidRPr="007C7E3E" w:rsidRDefault="006D62E2" w:rsidP="006D62E2">
      <w:pPr>
        <w:bidi/>
        <w:jc w:val="both"/>
        <w:rPr>
          <w:rFonts w:cs="B Nazanin"/>
          <w:sz w:val="18"/>
          <w:szCs w:val="18"/>
          <w:rtl/>
          <w:lang w:bidi="fa-IR"/>
        </w:rPr>
      </w:pPr>
    </w:p>
    <w:p w:rsidR="006D62E2" w:rsidRPr="007C7E3E" w:rsidRDefault="006D62E2" w:rsidP="006D62E2">
      <w:pPr>
        <w:bidi/>
        <w:jc w:val="both"/>
        <w:rPr>
          <w:rFonts w:cs="B Nazanin"/>
          <w:sz w:val="18"/>
          <w:szCs w:val="18"/>
          <w:rtl/>
          <w:lang w:bidi="fa-IR"/>
        </w:rPr>
      </w:pPr>
    </w:p>
    <w:p w:rsidR="006D62E2" w:rsidRPr="007C7E3E" w:rsidRDefault="006D62E2" w:rsidP="006D62E2">
      <w:pPr>
        <w:bidi/>
        <w:jc w:val="both"/>
        <w:rPr>
          <w:rFonts w:cs="B Nazanin"/>
          <w:sz w:val="18"/>
          <w:szCs w:val="18"/>
          <w:rtl/>
          <w:lang w:bidi="fa-IR"/>
        </w:rPr>
      </w:pPr>
    </w:p>
    <w:p w:rsidR="006D62E2" w:rsidRPr="007C7E3E" w:rsidRDefault="008D5687" w:rsidP="006D62E2">
      <w:pPr>
        <w:bidi/>
        <w:jc w:val="both"/>
        <w:rPr>
          <w:rFonts w:cs="B Nazanin"/>
          <w:sz w:val="18"/>
          <w:szCs w:val="18"/>
          <w:rtl/>
          <w:lang w:bidi="fa-IR"/>
        </w:rPr>
      </w:pPr>
      <w:r w:rsidRPr="007C7E3E"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5769292</wp:posOffset>
                </wp:positionH>
                <wp:positionV relativeFrom="paragraph">
                  <wp:posOffset>5399</wp:posOffset>
                </wp:positionV>
                <wp:extent cx="1807845" cy="516890"/>
                <wp:effectExtent l="0" t="0" r="0" b="0"/>
                <wp:wrapNone/>
                <wp:docPr id="211697840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1807845" cy="5168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0621" w:rsidRDefault="00DB0621" w:rsidP="00DB0621">
                            <w:pPr>
                              <w:bidi/>
                              <w:jc w:val="center"/>
                              <w:rPr>
                                <w:rFonts w:cs="B Yekan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lang w:bidi="fa-I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B Yekan" w:hint="cs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پاسخنامه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454.25pt;margin-top:.45pt;width:142.35pt;height:40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Ch9QEAAMoDAAAOAAAAZHJzL2Uyb0RvYy54bWysk0uP0zAUhfdI/AfLe5pkNB1K1HRUZoDN&#10;ACNN0axdP5pA7Guu3Sb991y7mRbBDpGFlfhx/J17T5a3o+3ZQWPowDW8mpWcaSdBdW7X8G+bj28W&#10;nIUonBI9ON3wow78dvX61XLwtb6CFnqlkZGIC/XgG97G6OuiCLLVVoQZeO1o0QBaEekTd4VCMZC6&#10;7YursrwpBkDlEaQOgWbvT4t8lfWN0TJ+NSboyPqGE1vMI+Zxm8ZitRT1DoVvOzlhiH+gsKJzdOlZ&#10;6l5EwfbY/SVlO4kQwMSZBFuAMZ3U2QO5qco/3Dy1wuvshYoT/LlM4f/Jyi+HJ/+ILI7vYaQGZhPB&#10;P4D8EZiDu1a4nV4jwtBqoejiip+nM97m6KmteXajx/hBdVTjKtW1GHyoJ/3Uj1CHdNN2+AyKjoh9&#10;hHzbaNAyBDo2vy7Tk2epNIyAqGfHc59In8lEuSjfLq7nnElam1c3i3e5kYWok1Zqg8cQP2mwLL00&#10;HCkHWVUcHkJMbJctE2hiO1HGcTuyTk0uEvcW1JHIB4pJw8PPvUBNVdjbO6BUkXWDYJ8ph2vM3l8A&#10;NuOzQD8hRIJ/7F9ikjlyXhRzwqZyqO8kZHtK30H0bJ4LcSKdNk/MJ9V01sGaami6bOjCORmiwGSf&#10;U7hTIn//zrsuv+DqFwAAAP//AwBQSwMEFAAGAAgAAAAhALaW6PHgAAAADgEAAA8AAABkcnMvZG93&#10;bnJldi54bWxMj01OwzAQhfdI3MEaJHat7SKFNsSpoFJZQDYtHMCNTRJhj6PYaQKnZ7qiu3maT++n&#10;2M7esbMdYhdQgVwKYBbrYDpsFHx+7BdrYDFpNNoFtAp+bIRteXtT6NyECQ/2fEwNIxOMuVbQptTn&#10;nMe6tV7HZegt0u8rDF4nkkPDzaAnMveOr4TIuNcdUkKre7trbf19HL2CcXp3uHurqtfs8fewr2pZ&#10;zS9Sqfu7+fkJWLJz+ofhUp+qQ0mdTmFEE5kjLaRYEatgIYWgFRdGbGQG7ETX+mEDvCz49YzyDwAA&#10;//8DAFBLAQItABQABgAIAAAAIQC2gziS/gAAAOEBAAATAAAAAAAAAAAAAAAAAAAAAABbQ29udGVu&#10;dF9UeXBlc10ueG1sUEsBAi0AFAAGAAgAAAAhADj9If/WAAAAlAEAAAsAAAAAAAAAAAAAAAAALwEA&#10;AF9yZWxzLy5yZWxzUEsBAi0AFAAGAAgAAAAhAPJbUKH1AQAAygMAAA4AAAAAAAAAAAAAAAAALgIA&#10;AGRycy9lMm9Eb2MueG1sUEsBAi0AFAAGAAgAAAAhALaW6PHgAAAADgEAAA8AAAAAAAAAAAAAAAAA&#10;TwQAAGRycy9kb3ducmV2LnhtbFBLBQYAAAAABAAEAPMAAABcBQAAAAA=&#10;" filled="f" stroked="f">
                <o:lock v:ext="edit" shapetype="t"/>
                <v:textbox>
                  <w:txbxContent>
                    <w:p w:rsidR="00DB0621" w:rsidRDefault="00DB0621" w:rsidP="00DB0621">
                      <w:pPr>
                        <w:bidi/>
                        <w:jc w:val="center"/>
                        <w:rPr>
                          <w:rFonts w:cs="B Yeka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lang w:bidi="fa-I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B Yekan" w:hint="cs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:lang w:bidi="fa-I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پاسخنامه</w:t>
                      </w:r>
                    </w:p>
                  </w:txbxContent>
                </v:textbox>
              </v:shape>
            </w:pict>
          </mc:Fallback>
        </mc:AlternateContent>
      </w:r>
    </w:p>
    <w:p w:rsidR="006D62E2" w:rsidRPr="007C7E3E" w:rsidRDefault="006D62E2" w:rsidP="006D62E2">
      <w:pPr>
        <w:bidi/>
        <w:jc w:val="both"/>
        <w:rPr>
          <w:rFonts w:cs="B Nazanin"/>
          <w:sz w:val="18"/>
          <w:szCs w:val="18"/>
          <w:rtl/>
          <w:lang w:bidi="fa-IR"/>
        </w:rPr>
      </w:pPr>
    </w:p>
    <w:p w:rsidR="006D62E2" w:rsidRPr="007C7E3E" w:rsidRDefault="006D62E2" w:rsidP="006D62E2">
      <w:pPr>
        <w:bidi/>
        <w:jc w:val="both"/>
        <w:rPr>
          <w:rFonts w:cs="B Nazanin"/>
          <w:sz w:val="18"/>
          <w:szCs w:val="18"/>
          <w:rtl/>
          <w:lang w:bidi="fa-IR"/>
        </w:rPr>
      </w:pPr>
    </w:p>
    <w:p w:rsidR="006F3BD6" w:rsidRPr="007C7E3E" w:rsidRDefault="006F3BD6" w:rsidP="00E73F29">
      <w:pPr>
        <w:pStyle w:val="ListParagraph"/>
        <w:tabs>
          <w:tab w:val="right" w:pos="-3214"/>
          <w:tab w:val="right" w:pos="-1504"/>
        </w:tabs>
        <w:bidi/>
        <w:spacing w:line="240" w:lineRule="auto"/>
        <w:ind w:left="0"/>
        <w:jc w:val="center"/>
        <w:rPr>
          <w:rFonts w:cs="B Yekan"/>
          <w:rtl/>
          <w:lang w:bidi="fa-IR"/>
        </w:rPr>
      </w:pPr>
    </w:p>
    <w:p w:rsidR="005770C1" w:rsidRPr="007C7E3E" w:rsidRDefault="005770C1" w:rsidP="005770C1">
      <w:pPr>
        <w:pStyle w:val="ListParagraph"/>
        <w:tabs>
          <w:tab w:val="right" w:pos="-3214"/>
          <w:tab w:val="right" w:pos="-1504"/>
        </w:tabs>
        <w:bidi/>
        <w:spacing w:line="240" w:lineRule="auto"/>
        <w:ind w:left="0"/>
        <w:jc w:val="center"/>
        <w:rPr>
          <w:rFonts w:cs="B Yekan"/>
          <w:rtl/>
          <w:lang w:bidi="fa-IR"/>
        </w:rPr>
      </w:pPr>
    </w:p>
    <w:p w:rsidR="00223BF4" w:rsidRPr="007C7E3E" w:rsidRDefault="00223BF4" w:rsidP="00223BF4">
      <w:pPr>
        <w:pStyle w:val="ListParagraph"/>
        <w:tabs>
          <w:tab w:val="right" w:pos="-3214"/>
          <w:tab w:val="right" w:pos="-1504"/>
        </w:tabs>
        <w:bidi/>
        <w:spacing w:before="240" w:line="480" w:lineRule="auto"/>
        <w:ind w:left="0"/>
        <w:rPr>
          <w:rFonts w:cs="B Yekan"/>
          <w:rtl/>
          <w:lang w:bidi="fa-IR"/>
        </w:rPr>
      </w:pPr>
    </w:p>
    <w:p w:rsidR="00AA39F2" w:rsidRPr="007C7E3E" w:rsidRDefault="00AA39F2" w:rsidP="00AA39F2">
      <w:pPr>
        <w:pStyle w:val="ListParagraph"/>
        <w:tabs>
          <w:tab w:val="right" w:pos="-3214"/>
          <w:tab w:val="right" w:pos="-1504"/>
        </w:tabs>
        <w:bidi/>
        <w:spacing w:before="240" w:line="480" w:lineRule="auto"/>
        <w:ind w:left="0"/>
        <w:jc w:val="center"/>
        <w:rPr>
          <w:rFonts w:cs="B Yekan"/>
          <w:sz w:val="8"/>
          <w:szCs w:val="8"/>
          <w:rtl/>
          <w:lang w:bidi="fa-IR"/>
        </w:rPr>
      </w:pP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  <w:r w:rsidRPr="007C7E3E">
        <w:rPr>
          <w:rFonts w:cs="B Yekan"/>
          <w:rtl/>
          <w:lang w:bidi="fa-IR"/>
        </w:rPr>
        <w:softHyphen/>
      </w:r>
    </w:p>
    <w:p w:rsidR="00E501B3" w:rsidRPr="00A44413" w:rsidRDefault="00223BF4" w:rsidP="00AA39F2">
      <w:pPr>
        <w:pStyle w:val="ListParagraph"/>
        <w:tabs>
          <w:tab w:val="right" w:pos="-3214"/>
          <w:tab w:val="right" w:pos="-1504"/>
        </w:tabs>
        <w:bidi/>
        <w:spacing w:before="240" w:line="480" w:lineRule="auto"/>
        <w:ind w:left="0"/>
        <w:jc w:val="center"/>
        <w:rPr>
          <w:rFonts w:cs="B Yekan"/>
          <w:rtl/>
          <w:lang w:bidi="fa-IR"/>
        </w:rPr>
      </w:pPr>
      <w:r w:rsidRPr="007C7E3E">
        <w:rPr>
          <w:rFonts w:cs="B Yekan" w:hint="cs"/>
          <w:rtl/>
          <w:lang w:bidi="fa-IR"/>
        </w:rPr>
        <w:t>نام و نام خانوادگي .............................. تاریخ تولد .............تحصيلات.......................... شماره تماس ..........................</w:t>
      </w:r>
    </w:p>
    <w:sectPr w:rsidR="00E501B3" w:rsidRPr="00A44413" w:rsidSect="001E5B09">
      <w:headerReference w:type="default" r:id="rId9"/>
      <w:pgSz w:w="11906" w:h="16838"/>
      <w:pgMar w:top="284" w:right="566" w:bottom="568" w:left="567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E9" w:rsidRDefault="00185AE9" w:rsidP="00EF4005">
      <w:r>
        <w:separator/>
      </w:r>
    </w:p>
  </w:endnote>
  <w:endnote w:type="continuationSeparator" w:id="0">
    <w:p w:rsidR="00185AE9" w:rsidRDefault="00185AE9" w:rsidP="00EF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Arial"/>
    <w:charset w:val="00"/>
    <w:family w:val="swiss"/>
    <w:pitch w:val="variable"/>
    <w:sig w:usb0="8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E9" w:rsidRDefault="00185AE9" w:rsidP="00EF4005">
      <w:r>
        <w:separator/>
      </w:r>
    </w:p>
  </w:footnote>
  <w:footnote w:type="continuationSeparator" w:id="0">
    <w:p w:rsidR="00185AE9" w:rsidRDefault="00185AE9" w:rsidP="00EF4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05" w:rsidRDefault="00EF4005" w:rsidP="00EA0451">
    <w:pPr>
      <w:bidi/>
      <w:rPr>
        <w:b/>
        <w:bCs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B97"/>
    <w:multiLevelType w:val="hybridMultilevel"/>
    <w:tmpl w:val="FE3622D4"/>
    <w:lvl w:ilvl="0" w:tplc="5EE841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75AC4"/>
    <w:multiLevelType w:val="hybridMultilevel"/>
    <w:tmpl w:val="43CC5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5459"/>
    <w:multiLevelType w:val="hybridMultilevel"/>
    <w:tmpl w:val="2174B7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34B32"/>
    <w:multiLevelType w:val="hybridMultilevel"/>
    <w:tmpl w:val="F438C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14DA3"/>
    <w:multiLevelType w:val="hybridMultilevel"/>
    <w:tmpl w:val="7BE208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6C"/>
    <w:rsid w:val="00001139"/>
    <w:rsid w:val="00001D44"/>
    <w:rsid w:val="00006AEE"/>
    <w:rsid w:val="00044551"/>
    <w:rsid w:val="000529F8"/>
    <w:rsid w:val="00077FED"/>
    <w:rsid w:val="000951C0"/>
    <w:rsid w:val="000A2323"/>
    <w:rsid w:val="000B36BA"/>
    <w:rsid w:val="000B42A3"/>
    <w:rsid w:val="000B786C"/>
    <w:rsid w:val="000C74F9"/>
    <w:rsid w:val="00116A93"/>
    <w:rsid w:val="00121CE0"/>
    <w:rsid w:val="00126C63"/>
    <w:rsid w:val="00136823"/>
    <w:rsid w:val="00143420"/>
    <w:rsid w:val="001503BD"/>
    <w:rsid w:val="00156265"/>
    <w:rsid w:val="00174B3E"/>
    <w:rsid w:val="001767CD"/>
    <w:rsid w:val="001854E3"/>
    <w:rsid w:val="00185AE9"/>
    <w:rsid w:val="001A3C05"/>
    <w:rsid w:val="001C2B5A"/>
    <w:rsid w:val="001E5B09"/>
    <w:rsid w:val="001F3756"/>
    <w:rsid w:val="00203046"/>
    <w:rsid w:val="00205215"/>
    <w:rsid w:val="002126B9"/>
    <w:rsid w:val="002179E6"/>
    <w:rsid w:val="00223BF4"/>
    <w:rsid w:val="00232043"/>
    <w:rsid w:val="00232754"/>
    <w:rsid w:val="00263546"/>
    <w:rsid w:val="00263A56"/>
    <w:rsid w:val="00291CCC"/>
    <w:rsid w:val="0029320F"/>
    <w:rsid w:val="002A0F52"/>
    <w:rsid w:val="002A3557"/>
    <w:rsid w:val="002B24F7"/>
    <w:rsid w:val="002B2851"/>
    <w:rsid w:val="002B32F0"/>
    <w:rsid w:val="002B3580"/>
    <w:rsid w:val="002C3F12"/>
    <w:rsid w:val="002C5F00"/>
    <w:rsid w:val="002D3099"/>
    <w:rsid w:val="00310F7F"/>
    <w:rsid w:val="00315D2D"/>
    <w:rsid w:val="00342796"/>
    <w:rsid w:val="00387295"/>
    <w:rsid w:val="00387D1A"/>
    <w:rsid w:val="003A3310"/>
    <w:rsid w:val="003B2D9D"/>
    <w:rsid w:val="003B4145"/>
    <w:rsid w:val="003E6DD1"/>
    <w:rsid w:val="003F11AC"/>
    <w:rsid w:val="00421B75"/>
    <w:rsid w:val="00424C76"/>
    <w:rsid w:val="0042556E"/>
    <w:rsid w:val="00471B9F"/>
    <w:rsid w:val="004A6BE3"/>
    <w:rsid w:val="004C67D5"/>
    <w:rsid w:val="00512CAF"/>
    <w:rsid w:val="005227DF"/>
    <w:rsid w:val="005241BC"/>
    <w:rsid w:val="00532B11"/>
    <w:rsid w:val="005447B8"/>
    <w:rsid w:val="0057187D"/>
    <w:rsid w:val="005770C1"/>
    <w:rsid w:val="005827B3"/>
    <w:rsid w:val="00592EFB"/>
    <w:rsid w:val="00595822"/>
    <w:rsid w:val="005A5B36"/>
    <w:rsid w:val="005C3CDE"/>
    <w:rsid w:val="005E6A8B"/>
    <w:rsid w:val="005F513A"/>
    <w:rsid w:val="005F62A2"/>
    <w:rsid w:val="005F7B4F"/>
    <w:rsid w:val="006045E6"/>
    <w:rsid w:val="00605269"/>
    <w:rsid w:val="00627B94"/>
    <w:rsid w:val="00632B2C"/>
    <w:rsid w:val="0067014A"/>
    <w:rsid w:val="00683616"/>
    <w:rsid w:val="00691E6C"/>
    <w:rsid w:val="00692ED5"/>
    <w:rsid w:val="00694483"/>
    <w:rsid w:val="006C368E"/>
    <w:rsid w:val="006D09CB"/>
    <w:rsid w:val="006D62E2"/>
    <w:rsid w:val="006E53F0"/>
    <w:rsid w:val="006F25DE"/>
    <w:rsid w:val="006F3BD6"/>
    <w:rsid w:val="006F72F1"/>
    <w:rsid w:val="007019F2"/>
    <w:rsid w:val="007055DD"/>
    <w:rsid w:val="0071445B"/>
    <w:rsid w:val="00731F4D"/>
    <w:rsid w:val="007479E7"/>
    <w:rsid w:val="00757099"/>
    <w:rsid w:val="00757631"/>
    <w:rsid w:val="00773AE4"/>
    <w:rsid w:val="00781A4B"/>
    <w:rsid w:val="007842D5"/>
    <w:rsid w:val="007C7E3E"/>
    <w:rsid w:val="00806839"/>
    <w:rsid w:val="00814369"/>
    <w:rsid w:val="008170D9"/>
    <w:rsid w:val="0082254D"/>
    <w:rsid w:val="00843F75"/>
    <w:rsid w:val="008459C6"/>
    <w:rsid w:val="00847F5D"/>
    <w:rsid w:val="00857E0A"/>
    <w:rsid w:val="00882F37"/>
    <w:rsid w:val="008A13CA"/>
    <w:rsid w:val="008B098F"/>
    <w:rsid w:val="008B13D4"/>
    <w:rsid w:val="008D5687"/>
    <w:rsid w:val="008F4467"/>
    <w:rsid w:val="00912350"/>
    <w:rsid w:val="00924248"/>
    <w:rsid w:val="00927CAB"/>
    <w:rsid w:val="00932060"/>
    <w:rsid w:val="00933739"/>
    <w:rsid w:val="0099614A"/>
    <w:rsid w:val="009C0F2A"/>
    <w:rsid w:val="009C5A71"/>
    <w:rsid w:val="009D3DCA"/>
    <w:rsid w:val="009E0BFA"/>
    <w:rsid w:val="009E1855"/>
    <w:rsid w:val="009F202B"/>
    <w:rsid w:val="009F5FC5"/>
    <w:rsid w:val="009F756E"/>
    <w:rsid w:val="00A00A1B"/>
    <w:rsid w:val="00A159F0"/>
    <w:rsid w:val="00A26097"/>
    <w:rsid w:val="00A332E4"/>
    <w:rsid w:val="00A4181E"/>
    <w:rsid w:val="00A42C1E"/>
    <w:rsid w:val="00A4392D"/>
    <w:rsid w:val="00A44413"/>
    <w:rsid w:val="00A47F21"/>
    <w:rsid w:val="00A65810"/>
    <w:rsid w:val="00A67D25"/>
    <w:rsid w:val="00AA39F2"/>
    <w:rsid w:val="00AA4640"/>
    <w:rsid w:val="00AC2F38"/>
    <w:rsid w:val="00AE3C77"/>
    <w:rsid w:val="00B01758"/>
    <w:rsid w:val="00B05952"/>
    <w:rsid w:val="00B15E47"/>
    <w:rsid w:val="00B163A8"/>
    <w:rsid w:val="00BB5082"/>
    <w:rsid w:val="00BB6A11"/>
    <w:rsid w:val="00BB7B23"/>
    <w:rsid w:val="00BE4D16"/>
    <w:rsid w:val="00BF014C"/>
    <w:rsid w:val="00C14B26"/>
    <w:rsid w:val="00C651B8"/>
    <w:rsid w:val="00CA5698"/>
    <w:rsid w:val="00CE0342"/>
    <w:rsid w:val="00CE173C"/>
    <w:rsid w:val="00CF56CD"/>
    <w:rsid w:val="00D035D6"/>
    <w:rsid w:val="00D24989"/>
    <w:rsid w:val="00D317F2"/>
    <w:rsid w:val="00D353F6"/>
    <w:rsid w:val="00D35D40"/>
    <w:rsid w:val="00D55CA3"/>
    <w:rsid w:val="00D738CA"/>
    <w:rsid w:val="00D842FD"/>
    <w:rsid w:val="00D85288"/>
    <w:rsid w:val="00D87873"/>
    <w:rsid w:val="00DA0E01"/>
    <w:rsid w:val="00DA5AE3"/>
    <w:rsid w:val="00DB0621"/>
    <w:rsid w:val="00DB0D5F"/>
    <w:rsid w:val="00DC4365"/>
    <w:rsid w:val="00DC54B6"/>
    <w:rsid w:val="00DD7B3C"/>
    <w:rsid w:val="00DE2B8D"/>
    <w:rsid w:val="00E02FAB"/>
    <w:rsid w:val="00E146FF"/>
    <w:rsid w:val="00E227AE"/>
    <w:rsid w:val="00E40B69"/>
    <w:rsid w:val="00E501B3"/>
    <w:rsid w:val="00E644D2"/>
    <w:rsid w:val="00E66377"/>
    <w:rsid w:val="00E73F29"/>
    <w:rsid w:val="00E82B54"/>
    <w:rsid w:val="00E83FDE"/>
    <w:rsid w:val="00EA0451"/>
    <w:rsid w:val="00EB0F68"/>
    <w:rsid w:val="00EC2CE9"/>
    <w:rsid w:val="00ED4DA2"/>
    <w:rsid w:val="00ED5C62"/>
    <w:rsid w:val="00EE0E22"/>
    <w:rsid w:val="00EE6782"/>
    <w:rsid w:val="00EF4005"/>
    <w:rsid w:val="00EF4221"/>
    <w:rsid w:val="00F01193"/>
    <w:rsid w:val="00F1288E"/>
    <w:rsid w:val="00F3785E"/>
    <w:rsid w:val="00F46430"/>
    <w:rsid w:val="00F70DA8"/>
    <w:rsid w:val="00F75F1E"/>
    <w:rsid w:val="00F86501"/>
    <w:rsid w:val="00FB5304"/>
    <w:rsid w:val="00FE57E4"/>
    <w:rsid w:val="00FF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6C"/>
    <w:pPr>
      <w:spacing w:after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7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F40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00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F40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400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9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99"/>
    <w:rsid w:val="00387D1A"/>
    <w:pPr>
      <w:autoSpaceDE w:val="0"/>
      <w:autoSpaceDN w:val="0"/>
      <w:adjustRightInd w:val="0"/>
      <w:spacing w:line="276" w:lineRule="auto"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6C"/>
    <w:pPr>
      <w:spacing w:after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7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F40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00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F40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400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9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99"/>
    <w:rsid w:val="00387D1A"/>
    <w:pPr>
      <w:autoSpaceDE w:val="0"/>
      <w:autoSpaceDN w:val="0"/>
      <w:adjustRightInd w:val="0"/>
      <w:spacing w:line="276" w:lineRule="auto"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A67B-0ADF-4F90-A5DB-632F6EAB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kheybar</dc:creator>
  <cp:lastModifiedBy>AIO</cp:lastModifiedBy>
  <cp:revision>2</cp:revision>
  <cp:lastPrinted>2023-06-13T11:03:00Z</cp:lastPrinted>
  <dcterms:created xsi:type="dcterms:W3CDTF">2023-07-18T08:13:00Z</dcterms:created>
  <dcterms:modified xsi:type="dcterms:W3CDTF">2023-07-18T08:13:00Z</dcterms:modified>
</cp:coreProperties>
</file>